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C" w:rsidRPr="00E31903" w:rsidRDefault="00D1153C" w:rsidP="00D1153C">
      <w:pPr>
        <w:jc w:val="right"/>
        <w:rPr>
          <w:b/>
          <w:lang w:val="ru-RU"/>
        </w:rPr>
      </w:pPr>
      <w:r w:rsidRPr="00E31903">
        <w:rPr>
          <w:b/>
          <w:lang w:val="ru-RU"/>
        </w:rPr>
        <w:t>Приложение № 4</w:t>
      </w:r>
    </w:p>
    <w:p w:rsidR="00D1153C" w:rsidRPr="00E31903" w:rsidRDefault="00D1153C" w:rsidP="00D1153C">
      <w:pPr>
        <w:pStyle w:val="PlainText"/>
        <w:ind w:left="5040" w:firstLine="72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к Регламенту радиосвязи любительской службы Республики Молдова</w:t>
      </w:r>
    </w:p>
    <w:p w:rsidR="00D1153C" w:rsidRPr="00E31903" w:rsidRDefault="00D1153C" w:rsidP="00D1153C">
      <w:pPr>
        <w:rPr>
          <w:szCs w:val="24"/>
          <w:lang w:val="ru-RU"/>
        </w:rPr>
      </w:pPr>
    </w:p>
    <w:p w:rsidR="00D1153C" w:rsidRPr="00E31903" w:rsidRDefault="00D1153C" w:rsidP="00D1153C">
      <w:pPr>
        <w:pStyle w:val="BodyText"/>
        <w:spacing w:line="276" w:lineRule="auto"/>
        <w:jc w:val="center"/>
        <w:rPr>
          <w:szCs w:val="28"/>
          <w:lang w:val="ru-RU"/>
        </w:rPr>
      </w:pPr>
      <w:r w:rsidRPr="00E31903">
        <w:rPr>
          <w:szCs w:val="28"/>
          <w:lang w:val="ru-RU"/>
        </w:rPr>
        <w:t>Аналитическая программа, в соответствии с требованиями CEPT,</w:t>
      </w:r>
    </w:p>
    <w:p w:rsidR="00D1153C" w:rsidRPr="00E31903" w:rsidRDefault="00D1153C" w:rsidP="00D1153C">
      <w:pPr>
        <w:pStyle w:val="BodyText"/>
        <w:spacing w:line="276" w:lineRule="auto"/>
        <w:jc w:val="center"/>
        <w:rPr>
          <w:b w:val="0"/>
          <w:szCs w:val="28"/>
          <w:lang w:val="ru-RU"/>
        </w:rPr>
      </w:pPr>
      <w:r w:rsidRPr="00E31903">
        <w:rPr>
          <w:szCs w:val="28"/>
          <w:lang w:val="ru-RU"/>
        </w:rPr>
        <w:t>для приема экзаменов для выдачи разрешения на эксплуатацию любительских радиостанций</w:t>
      </w:r>
      <w:r w:rsidRPr="00E31903">
        <w:rPr>
          <w:bCs/>
          <w:szCs w:val="28"/>
          <w:lang w:val="ru-RU"/>
        </w:rPr>
        <w:t xml:space="preserve"> (HAREC).</w:t>
      </w:r>
      <w:r w:rsidRPr="00E31903">
        <w:rPr>
          <w:b w:val="0"/>
          <w:szCs w:val="28"/>
          <w:lang w:val="ru-RU"/>
        </w:rPr>
        <w:t xml:space="preserve"> </w:t>
      </w:r>
      <w:r w:rsidRPr="00E31903">
        <w:rPr>
          <w:szCs w:val="28"/>
          <w:lang w:val="ru-RU"/>
        </w:rPr>
        <w:t>Класс ,,A” и ,,B”</w:t>
      </w:r>
    </w:p>
    <w:p w:rsidR="00D1153C" w:rsidRPr="00E31903" w:rsidRDefault="00D1153C" w:rsidP="00D1153C">
      <w:pPr>
        <w:ind w:firstLine="720"/>
        <w:rPr>
          <w:b/>
          <w:bCs/>
          <w:szCs w:val="24"/>
          <w:lang w:val="ru-RU"/>
        </w:rPr>
      </w:pPr>
    </w:p>
    <w:p w:rsidR="00D1153C" w:rsidRPr="00E31903" w:rsidRDefault="00D1153C" w:rsidP="00D1153C">
      <w:pPr>
        <w:ind w:firstLine="720"/>
        <w:rPr>
          <w:b/>
          <w:bCs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A</w:t>
      </w:r>
      <w:r w:rsidRPr="00E31903">
        <w:rPr>
          <w:b/>
          <w:bCs/>
          <w:szCs w:val="24"/>
          <w:lang w:val="ru-RU"/>
        </w:rPr>
        <w:t xml:space="preserve"> – ВОПРОСЫ ТЕХНИЧЕСКОГО СОДЕРЖАНИЯ</w:t>
      </w:r>
    </w:p>
    <w:p w:rsidR="00D1153C" w:rsidRPr="00E31903" w:rsidRDefault="00D1153C" w:rsidP="00D1153C">
      <w:pPr>
        <w:ind w:firstLine="720"/>
        <w:rPr>
          <w:b/>
          <w:bCs/>
          <w:szCs w:val="24"/>
          <w:lang w:val="ru-RU"/>
        </w:rPr>
      </w:pPr>
    </w:p>
    <w:p w:rsidR="00D1153C" w:rsidRPr="00E31903" w:rsidRDefault="00D1153C" w:rsidP="00D1153C">
      <w:pPr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1. ТЕОРИЯ ЭЛЕКТРИЧЕСТВА, ЭЛЕКТРОМАГНЕТИЗМА И РАДИО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1.1. Проводимость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1.2. Источники электричества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1.3. Электрическое поле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1.4. Магнитное поле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1.5. Электромагнитное поле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1.6. Синусоидальные сигналы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1.7. Несинусоидальные сигналы, шум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1.8. Модулированные сигналы 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1.9. Мощность</w:t>
      </w:r>
      <w:r w:rsidRPr="00185EBA">
        <w:rPr>
          <w:szCs w:val="24"/>
          <w:lang w:val="ru-RU"/>
        </w:rPr>
        <w:t xml:space="preserve"> </w:t>
      </w:r>
      <w:r w:rsidRPr="00E31903">
        <w:rPr>
          <w:szCs w:val="24"/>
          <w:lang w:val="ru-RU"/>
        </w:rPr>
        <w:t>и энергия</w:t>
      </w:r>
    </w:p>
    <w:p w:rsidR="00D1153C" w:rsidRPr="00E31903" w:rsidRDefault="00D1153C" w:rsidP="00D1153C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1.10. Цифровая обработка сигналов (DSP)</w:t>
      </w:r>
    </w:p>
    <w:p w:rsidR="00D1153C" w:rsidRPr="00E31903" w:rsidRDefault="00D1153C" w:rsidP="00D1153C">
      <w:pPr>
        <w:pStyle w:val="Default"/>
        <w:rPr>
          <w:color w:val="auto"/>
        </w:rPr>
      </w:pP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2. КОМПОНЕНТЫ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2.1. Резистор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2.2. Конденсатор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2.3. Катушка индуктивности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2.4. Назначение и применение трансформаторов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2.5. Диод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2.6. Транзистор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2.7. Теплоотвод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2.8. Разное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3. СХЕМЫ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3.1. Соединение компонентов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3.2. Фильтр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3.3. Источник питания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3.4. Усилитель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3.5. Детектор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3.6. Генератор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3.7. Петля фазовой автоподстройки частоты (PLL)</w:t>
      </w: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szCs w:val="24"/>
          <w:lang w:val="ru-RU"/>
        </w:rPr>
        <w:t>3.8. Дискретные временные сигналы и системы (DSP системы)</w:t>
      </w: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4. ПРИЕМНИКИ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4.1. Типы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4.2. Блок-схемы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4.3. Назначение и работа приемных каскадов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4.4. Параметры приемников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lastRenderedPageBreak/>
        <w:t>Глава 5. ПЕРЕДАТЧИКИ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5.1. Типы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5.2. Блок-схемы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5.3. Назначение и работа передающих каскадов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5.4. Характеристики передатчика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6. АНТЕННЫ И ЛИНИИ ПЕРЕДАЧИ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6.1. Типы антенн</w:t>
      </w:r>
    </w:p>
    <w:p w:rsidR="00D1153C" w:rsidRPr="00E31903" w:rsidRDefault="00D1153C" w:rsidP="00D1153C">
      <w:pPr>
        <w:ind w:left="495" w:hanging="495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6.2. Параметры антенн</w:t>
      </w:r>
    </w:p>
    <w:p w:rsidR="00D1153C" w:rsidRPr="00E31903" w:rsidRDefault="00D1153C" w:rsidP="00D1153C">
      <w:pPr>
        <w:ind w:left="495" w:hanging="495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6.3. Согласование</w:t>
      </w:r>
    </w:p>
    <w:p w:rsidR="00D1153C" w:rsidRPr="00E31903" w:rsidRDefault="00D1153C" w:rsidP="00D1153C">
      <w:pPr>
        <w:ind w:left="495" w:hanging="495"/>
        <w:jc w:val="both"/>
        <w:rPr>
          <w:szCs w:val="24"/>
          <w:lang w:val="ru-RU"/>
        </w:rPr>
      </w:pPr>
    </w:p>
    <w:p w:rsidR="00D1153C" w:rsidRPr="00E31903" w:rsidRDefault="00D1153C" w:rsidP="00D1153C">
      <w:pPr>
        <w:ind w:left="495" w:hanging="495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7. ПРОХОЖДЕНИЕ РАДИОВОЛН</w:t>
      </w:r>
    </w:p>
    <w:p w:rsidR="00D1153C" w:rsidRPr="00E31903" w:rsidRDefault="00D1153C" w:rsidP="00D1153C">
      <w:pPr>
        <w:ind w:left="495" w:hanging="495"/>
        <w:jc w:val="both"/>
        <w:rPr>
          <w:szCs w:val="24"/>
          <w:lang w:val="ru-RU"/>
        </w:rPr>
      </w:pP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8. ИЗМЕРЕНИЯ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8.1. Проведение измерений</w:t>
      </w:r>
    </w:p>
    <w:p w:rsidR="00D1153C" w:rsidRPr="00E31903" w:rsidRDefault="00D1153C" w:rsidP="00D1153C">
      <w:pPr>
        <w:ind w:left="495" w:hanging="495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8.2. Измерительные приборы</w:t>
      </w:r>
    </w:p>
    <w:p w:rsidR="00D1153C" w:rsidRPr="00E31903" w:rsidRDefault="00D1153C" w:rsidP="00D1153C">
      <w:pPr>
        <w:ind w:left="495" w:hanging="495"/>
        <w:jc w:val="both"/>
        <w:rPr>
          <w:szCs w:val="24"/>
          <w:lang w:val="ru-RU"/>
        </w:rPr>
      </w:pPr>
    </w:p>
    <w:p w:rsidR="00D1153C" w:rsidRPr="00E31903" w:rsidRDefault="00D1153C" w:rsidP="00D1153C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9. ПОМЕХИ И ЗАЩИТА ОТ ПОМЕХ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9.1. Помехи в электронном оборудовании</w:t>
      </w:r>
    </w:p>
    <w:p w:rsidR="00D1153C" w:rsidRPr="00E31903" w:rsidRDefault="00D1153C" w:rsidP="00D1153C">
      <w:pPr>
        <w:ind w:left="450" w:hanging="45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9.2. Причина помех в электронном оборудовании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9.3. Меры против помех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</w:p>
    <w:p w:rsidR="00D1153C" w:rsidRPr="00E31903" w:rsidRDefault="00D1153C" w:rsidP="00D1153C">
      <w:pPr>
        <w:rPr>
          <w:b/>
          <w:bCs/>
          <w:spacing w:val="-3"/>
          <w:szCs w:val="24"/>
          <w:lang w:val="ru-RU"/>
        </w:rPr>
      </w:pPr>
      <w:r w:rsidRPr="00E31903">
        <w:rPr>
          <w:b/>
          <w:szCs w:val="24"/>
          <w:lang w:val="ru-RU"/>
        </w:rPr>
        <w:t>Глава 10. БЕЗОПАСНОСТЬ</w:t>
      </w:r>
    </w:p>
    <w:p w:rsidR="00D1153C" w:rsidRPr="00E31903" w:rsidRDefault="00D1153C" w:rsidP="00D1153C">
      <w:pPr>
        <w:rPr>
          <w:szCs w:val="24"/>
          <w:lang w:val="ru-RU"/>
        </w:rPr>
      </w:pPr>
      <w:r w:rsidRPr="00E31903">
        <w:rPr>
          <w:szCs w:val="24"/>
          <w:lang w:val="ru-RU"/>
        </w:rPr>
        <w:t>10.1. Воздействие электрического тока на человеческое тело</w:t>
      </w:r>
    </w:p>
    <w:p w:rsidR="00D1153C" w:rsidRPr="00E31903" w:rsidRDefault="00D1153C" w:rsidP="00D1153C">
      <w:pPr>
        <w:rPr>
          <w:szCs w:val="24"/>
          <w:lang w:val="ru-RU"/>
        </w:rPr>
      </w:pPr>
      <w:r w:rsidRPr="00E31903">
        <w:rPr>
          <w:szCs w:val="24"/>
          <w:lang w:val="ru-RU"/>
        </w:rPr>
        <w:t>10.2. Электрические приборы и оборудование с питанием от сети</w:t>
      </w:r>
    </w:p>
    <w:p w:rsidR="00D1153C" w:rsidRPr="00E31903" w:rsidRDefault="00D1153C" w:rsidP="00D1153C">
      <w:pPr>
        <w:rPr>
          <w:spacing w:val="-1"/>
          <w:szCs w:val="24"/>
          <w:lang w:val="ru-RU"/>
        </w:rPr>
      </w:pPr>
      <w:r w:rsidRPr="00E31903">
        <w:rPr>
          <w:spacing w:val="-11"/>
          <w:szCs w:val="24"/>
          <w:lang w:val="ru-RU"/>
        </w:rPr>
        <w:t xml:space="preserve">10.3. </w:t>
      </w:r>
      <w:r w:rsidRPr="00E31903">
        <w:rPr>
          <w:szCs w:val="24"/>
          <w:lang w:val="ru-RU"/>
        </w:rPr>
        <w:t>Высокое напряжение (правило настройки аппаратуры под высоким напряжением)</w:t>
      </w:r>
    </w:p>
    <w:p w:rsidR="00D1153C" w:rsidRPr="00E31903" w:rsidRDefault="00D1153C" w:rsidP="00D1153C">
      <w:pPr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1</w:t>
      </w:r>
      <w:r w:rsidRPr="00E31903">
        <w:rPr>
          <w:spacing w:val="-11"/>
          <w:szCs w:val="24"/>
          <w:lang w:val="ru-RU"/>
        </w:rPr>
        <w:t xml:space="preserve">0.4. </w:t>
      </w:r>
      <w:r w:rsidRPr="00E31903">
        <w:rPr>
          <w:szCs w:val="24"/>
          <w:lang w:val="ru-RU"/>
        </w:rPr>
        <w:t>Электрическое заземление, приемлемые варианты исполнения заземления</w:t>
      </w:r>
    </w:p>
    <w:p w:rsidR="00D1153C" w:rsidRPr="00E31903" w:rsidRDefault="00D1153C" w:rsidP="00D1153C">
      <w:pPr>
        <w:shd w:val="clear" w:color="auto" w:fill="FFFFFF"/>
        <w:tabs>
          <w:tab w:val="left" w:pos="547"/>
        </w:tabs>
        <w:ind w:left="34"/>
        <w:rPr>
          <w:b/>
          <w:szCs w:val="24"/>
          <w:lang w:val="ru-RU"/>
        </w:rPr>
      </w:pPr>
    </w:p>
    <w:p w:rsidR="00D1153C" w:rsidRPr="00E31903" w:rsidRDefault="00D1153C" w:rsidP="00D1153C">
      <w:pPr>
        <w:ind w:firstLine="720"/>
        <w:jc w:val="both"/>
        <w:rPr>
          <w:b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B</w:t>
      </w:r>
      <w:r w:rsidRPr="00E31903">
        <w:rPr>
          <w:b/>
          <w:bCs/>
          <w:szCs w:val="24"/>
          <w:lang w:val="ru-RU"/>
        </w:rPr>
        <w:t xml:space="preserve"> - </w:t>
      </w:r>
      <w:r w:rsidRPr="00E31903">
        <w:rPr>
          <w:b/>
          <w:szCs w:val="24"/>
          <w:lang w:val="ru-RU"/>
        </w:rPr>
        <w:t>НАЦИОНАЛЬНЫЕ И МЕЖДУНАРОДНЫЕ ОПЕРАТОРСКИЕ ПРАВИЛА И ПРОЦЕДУРЫ</w:t>
      </w:r>
    </w:p>
    <w:p w:rsidR="00D1153C" w:rsidRPr="00E31903" w:rsidRDefault="00D1153C" w:rsidP="00D1153C">
      <w:pPr>
        <w:ind w:left="360" w:hanging="36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 Фонетический алфавит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 Q-код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3. Операторские </w:t>
      </w:r>
      <w:proofErr w:type="gramStart"/>
      <w:r w:rsidRPr="00E31903">
        <w:rPr>
          <w:szCs w:val="24"/>
          <w:lang w:val="ru-RU"/>
        </w:rPr>
        <w:t>сокращения</w:t>
      </w:r>
      <w:proofErr w:type="gramEnd"/>
      <w:r w:rsidRPr="00E31903">
        <w:rPr>
          <w:szCs w:val="24"/>
          <w:lang w:val="ru-RU"/>
        </w:rPr>
        <w:t xml:space="preserve"> используемые в любительской службе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4. Международные сигналы бедствия, аварийный радиообмен и </w:t>
      </w:r>
      <w:r>
        <w:rPr>
          <w:szCs w:val="24"/>
          <w:lang w:val="ru-RU"/>
        </w:rPr>
        <w:t>радио</w:t>
      </w:r>
      <w:r w:rsidRPr="00E31903">
        <w:rPr>
          <w:szCs w:val="24"/>
          <w:lang w:val="ru-RU"/>
        </w:rPr>
        <w:t>связь при стихийном бедствии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 Позывные сигналы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6. Распределение полос частот IARU 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7. Социальная ответственность радиолюбителя и операторские процедуры.</w:t>
      </w:r>
    </w:p>
    <w:p w:rsidR="00D1153C" w:rsidRPr="00E31903" w:rsidRDefault="00D1153C" w:rsidP="00D1153C">
      <w:pPr>
        <w:spacing w:line="276" w:lineRule="auto"/>
        <w:jc w:val="both"/>
        <w:rPr>
          <w:szCs w:val="24"/>
          <w:lang w:val="ru-RU"/>
        </w:rPr>
      </w:pPr>
    </w:p>
    <w:p w:rsidR="00D1153C" w:rsidRPr="00E31903" w:rsidRDefault="00D1153C" w:rsidP="00D1153C">
      <w:pPr>
        <w:pStyle w:val="BodyTextIndent"/>
        <w:tabs>
          <w:tab w:val="left" w:pos="851"/>
        </w:tabs>
        <w:spacing w:after="0" w:line="276" w:lineRule="auto"/>
        <w:ind w:left="0" w:firstLine="720"/>
        <w:jc w:val="both"/>
        <w:rPr>
          <w:b/>
          <w:bCs/>
          <w:sz w:val="24"/>
          <w:szCs w:val="24"/>
        </w:rPr>
      </w:pPr>
      <w:r w:rsidRPr="00E31903">
        <w:rPr>
          <w:b/>
          <w:bCs/>
          <w:sz w:val="24"/>
          <w:szCs w:val="24"/>
        </w:rPr>
        <w:t xml:space="preserve">Раздел </w:t>
      </w:r>
      <w:r w:rsidRPr="00E31903">
        <w:rPr>
          <w:b/>
          <w:bCs/>
          <w:sz w:val="24"/>
          <w:szCs w:val="24"/>
          <w:lang w:val="en-US"/>
        </w:rPr>
        <w:t>C</w:t>
      </w:r>
      <w:r w:rsidRPr="00E31903">
        <w:rPr>
          <w:b/>
          <w:bCs/>
          <w:sz w:val="24"/>
          <w:szCs w:val="24"/>
        </w:rPr>
        <w:t xml:space="preserve"> – НАЦИОНАЛЬНЫЕ И МЕЖДУНАРОДНЫЕ Н</w:t>
      </w:r>
      <w:r w:rsidRPr="00E31903">
        <w:rPr>
          <w:b/>
          <w:sz w:val="24"/>
          <w:szCs w:val="24"/>
        </w:rPr>
        <w:t>ОРМЫ, ОТНОСЯЩИЕСЯ К ЛЮБИТЕЛЬСКОЙ СЛУЖБЕ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 Регламент Радиосвязи МСЭ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 Нормы CEPT</w:t>
      </w:r>
    </w:p>
    <w:p w:rsidR="00D1153C" w:rsidRPr="00E31903" w:rsidRDefault="00D1153C" w:rsidP="00D1153C">
      <w:pPr>
        <w:jc w:val="both"/>
        <w:rPr>
          <w:bCs/>
          <w:spacing w:val="-2"/>
          <w:szCs w:val="24"/>
          <w:lang w:val="ru-RU"/>
        </w:rPr>
      </w:pPr>
      <w:r w:rsidRPr="00E31903">
        <w:rPr>
          <w:szCs w:val="24"/>
          <w:lang w:val="ru-RU"/>
        </w:rPr>
        <w:t>3. Положения национальных законов, регламента и лицензий</w:t>
      </w:r>
    </w:p>
    <w:p w:rsidR="00D1153C" w:rsidRPr="00E31903" w:rsidRDefault="00D1153C" w:rsidP="00D1153C">
      <w:pPr>
        <w:jc w:val="both"/>
        <w:rPr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left="14"/>
        <w:jc w:val="center"/>
        <w:rPr>
          <w:b/>
          <w:szCs w:val="28"/>
          <w:lang w:val="ru-RU"/>
        </w:rPr>
      </w:pPr>
      <w:r w:rsidRPr="00E31903">
        <w:rPr>
          <w:b/>
          <w:lang w:val="ru-RU"/>
        </w:rPr>
        <w:t>ДЕТАЛИЗИРОВАННАЯ ЭКЗАМЕНАЦИОННАЯ АНАЛИТИЧЕСКАЯ ПРОГРАММА</w:t>
      </w:r>
    </w:p>
    <w:p w:rsidR="00D1153C" w:rsidRPr="00E31903" w:rsidRDefault="00D1153C" w:rsidP="00D1153C">
      <w:pPr>
        <w:shd w:val="clear" w:color="auto" w:fill="FFFFFF"/>
        <w:ind w:firstLine="720"/>
        <w:rPr>
          <w:b/>
          <w:bCs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firstLine="720"/>
        <w:rPr>
          <w:b/>
          <w:bCs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A</w:t>
      </w:r>
      <w:r w:rsidRPr="00E31903">
        <w:rPr>
          <w:b/>
          <w:bCs/>
          <w:szCs w:val="24"/>
          <w:lang w:val="ru-RU"/>
        </w:rPr>
        <w:t xml:space="preserve"> - ВОПРОСЫ ТЕХНИЧЕСКОГО СОДЕРЖАНИЯ</w:t>
      </w:r>
    </w:p>
    <w:p w:rsidR="00D1153C" w:rsidRPr="00E31903" w:rsidRDefault="00D1153C" w:rsidP="00D1153C">
      <w:pPr>
        <w:shd w:val="clear" w:color="auto" w:fill="FFFFFF"/>
        <w:spacing w:before="274"/>
        <w:ind w:right="-1"/>
        <w:jc w:val="center"/>
        <w:rPr>
          <w:szCs w:val="24"/>
          <w:lang w:val="ru-RU"/>
        </w:rPr>
      </w:pPr>
      <w:r w:rsidRPr="00E31903">
        <w:rPr>
          <w:b/>
          <w:bCs/>
          <w:szCs w:val="24"/>
          <w:lang w:val="ru-RU"/>
        </w:rPr>
        <w:lastRenderedPageBreak/>
        <w:t>Глава 1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ТЕОРИЯ ЭЛЕКТРИЧЕСТВА, ЭЛЕКТРОМАГНЕТИЗМА И РАДИО</w:t>
      </w:r>
    </w:p>
    <w:p w:rsidR="00D1153C" w:rsidRPr="00E31903" w:rsidRDefault="00D1153C" w:rsidP="00D1153C">
      <w:pPr>
        <w:shd w:val="clear" w:color="auto" w:fill="FFFFFF"/>
        <w:tabs>
          <w:tab w:val="left" w:pos="432"/>
        </w:tabs>
        <w:spacing w:before="259"/>
        <w:ind w:left="29"/>
        <w:rPr>
          <w:b/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 xml:space="preserve">1.1. </w:t>
      </w:r>
      <w:r w:rsidRPr="00E31903">
        <w:rPr>
          <w:b/>
          <w:szCs w:val="24"/>
          <w:lang w:val="ru-RU"/>
        </w:rPr>
        <w:t>Проводимость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Проводник, полупроводник и изолятор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Ток, напряжение и сопротивление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Единицы измерения Ампер, Вольт и Ом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Закон Ома</w:t>
      </w:r>
      <w:r w:rsidRPr="00E31903">
        <w:rPr>
          <w:iCs/>
          <w:smallCaps/>
          <w:spacing w:val="-6"/>
          <w:szCs w:val="24"/>
          <w:lang w:val="ru-RU"/>
        </w:rPr>
        <w:t xml:space="preserve"> [</w:t>
      </w:r>
      <w:r w:rsidRPr="00E31903">
        <w:rPr>
          <w:iCs/>
          <w:smallCaps/>
          <w:spacing w:val="-6"/>
          <w:szCs w:val="24"/>
          <w:lang w:val="en-US"/>
        </w:rPr>
        <w:t>U</w:t>
      </w:r>
      <w:r w:rsidRPr="00E31903">
        <w:rPr>
          <w:iCs/>
          <w:smallCaps/>
          <w:spacing w:val="-6"/>
          <w:szCs w:val="24"/>
          <w:lang w:val="ru-RU"/>
        </w:rPr>
        <w:t xml:space="preserve"> = </w:t>
      </w:r>
      <w:r w:rsidRPr="00E31903">
        <w:rPr>
          <w:iCs/>
          <w:smallCaps/>
          <w:spacing w:val="96"/>
          <w:szCs w:val="24"/>
          <w:lang w:val="ru-RU"/>
        </w:rPr>
        <w:t>I</w:t>
      </w:r>
      <w:r w:rsidRPr="00E31903">
        <w:rPr>
          <w:iCs/>
          <w:spacing w:val="87"/>
          <w:szCs w:val="24"/>
          <w:lang w:val="ru-RU"/>
        </w:rPr>
        <w:t>∙</w:t>
      </w:r>
      <w:r w:rsidRPr="00E31903">
        <w:rPr>
          <w:iCs/>
          <w:smallCaps/>
          <w:spacing w:val="96"/>
          <w:szCs w:val="24"/>
          <w:lang w:val="ru-RU"/>
        </w:rPr>
        <w:t>R]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Законы Кирхгофа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Электрическая мощность</w:t>
      </w:r>
      <w:r w:rsidRPr="00E31903">
        <w:rPr>
          <w:iCs/>
          <w:spacing w:val="-4"/>
          <w:szCs w:val="24"/>
          <w:lang w:val="ru-RU"/>
        </w:rPr>
        <w:t xml:space="preserve"> [</w:t>
      </w:r>
      <w:r w:rsidRPr="00E31903">
        <w:rPr>
          <w:iCs/>
          <w:spacing w:val="-4"/>
          <w:szCs w:val="24"/>
          <w:lang w:val="en-US"/>
        </w:rPr>
        <w:t>P</w:t>
      </w:r>
      <w:r w:rsidRPr="00E31903">
        <w:rPr>
          <w:iCs/>
          <w:spacing w:val="-4"/>
          <w:szCs w:val="24"/>
          <w:lang w:val="ru-RU"/>
        </w:rPr>
        <w:t xml:space="preserve"> = </w:t>
      </w:r>
      <w:r w:rsidRPr="00E31903">
        <w:rPr>
          <w:iCs/>
          <w:spacing w:val="-4"/>
          <w:szCs w:val="24"/>
          <w:lang w:val="en-US"/>
        </w:rPr>
        <w:t>U</w:t>
      </w:r>
      <w:r>
        <w:rPr>
          <w:iCs/>
          <w:spacing w:val="-4"/>
          <w:szCs w:val="24"/>
          <w:lang w:val="ru-RU"/>
        </w:rPr>
        <w:t xml:space="preserve"> </w:t>
      </w:r>
      <w:r w:rsidRPr="00E31903">
        <w:rPr>
          <w:iCs/>
          <w:spacing w:val="87"/>
          <w:szCs w:val="24"/>
          <w:lang w:val="ru-RU"/>
        </w:rPr>
        <w:t>∙</w:t>
      </w:r>
      <w:r w:rsidRPr="00E31903">
        <w:rPr>
          <w:iCs/>
          <w:spacing w:val="101"/>
          <w:szCs w:val="24"/>
          <w:lang w:val="en-US"/>
        </w:rPr>
        <w:t>I</w:t>
      </w:r>
      <w:r w:rsidRPr="00E31903">
        <w:rPr>
          <w:iCs/>
          <w:spacing w:val="101"/>
          <w:szCs w:val="24"/>
          <w:lang w:val="ru-RU"/>
        </w:rPr>
        <w:t>]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Единица измерения Ватт</w:t>
      </w:r>
      <w:r w:rsidRPr="00E31903">
        <w:rPr>
          <w:spacing w:val="-4"/>
          <w:szCs w:val="24"/>
          <w:lang w:val="ru-RU"/>
        </w:rPr>
        <w:t xml:space="preserve">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Электрическая энергия</w:t>
      </w:r>
      <w:r w:rsidRPr="00E31903">
        <w:rPr>
          <w:iCs/>
          <w:spacing w:val="-4"/>
          <w:szCs w:val="24"/>
          <w:lang w:val="ru-RU"/>
        </w:rPr>
        <w:t xml:space="preserve"> [</w:t>
      </w:r>
      <w:r w:rsidRPr="00E31903">
        <w:rPr>
          <w:iCs/>
          <w:spacing w:val="-4"/>
          <w:szCs w:val="24"/>
          <w:lang w:val="en-US"/>
        </w:rPr>
        <w:t>W</w:t>
      </w:r>
      <w:r w:rsidRPr="00E31903">
        <w:rPr>
          <w:iCs/>
          <w:spacing w:val="-4"/>
          <w:szCs w:val="24"/>
          <w:lang w:val="ru-RU"/>
        </w:rPr>
        <w:t xml:space="preserve"> = </w:t>
      </w:r>
      <w:r w:rsidRPr="00E31903">
        <w:rPr>
          <w:iCs/>
          <w:spacing w:val="87"/>
          <w:szCs w:val="24"/>
          <w:lang w:val="en-US"/>
        </w:rPr>
        <w:t>P</w:t>
      </w:r>
      <w:r w:rsidRPr="00E31903">
        <w:rPr>
          <w:iCs/>
          <w:spacing w:val="87"/>
          <w:szCs w:val="24"/>
          <w:lang w:val="ru-RU"/>
        </w:rPr>
        <w:t>∙</w:t>
      </w:r>
      <w:r w:rsidRPr="00E31903">
        <w:rPr>
          <w:iCs/>
          <w:spacing w:val="87"/>
          <w:szCs w:val="24"/>
          <w:lang w:val="en-US"/>
        </w:rPr>
        <w:t>t</w:t>
      </w:r>
      <w:r w:rsidRPr="00E31903">
        <w:rPr>
          <w:iCs/>
          <w:spacing w:val="87"/>
          <w:szCs w:val="24"/>
          <w:lang w:val="ru-RU"/>
        </w:rPr>
        <w:t>]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34"/>
        <w:ind w:left="370"/>
        <w:rPr>
          <w:iCs/>
          <w:szCs w:val="24"/>
          <w:lang w:val="ru-RU"/>
        </w:rPr>
      </w:pPr>
      <w:r w:rsidRPr="00E31903">
        <w:rPr>
          <w:szCs w:val="24"/>
          <w:lang w:val="ru-RU"/>
        </w:rPr>
        <w:t>Емкость батареи [ампер-час] [A x h]</w:t>
      </w:r>
    </w:p>
    <w:p w:rsidR="00D1153C" w:rsidRPr="00E31903" w:rsidRDefault="00D1153C" w:rsidP="00D1153C">
      <w:pPr>
        <w:shd w:val="clear" w:color="auto" w:fill="FFFFFF"/>
        <w:tabs>
          <w:tab w:val="left" w:pos="432"/>
        </w:tabs>
        <w:ind w:left="29"/>
        <w:rPr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 xml:space="preserve">1.2. </w:t>
      </w:r>
      <w:r w:rsidRPr="00E31903">
        <w:rPr>
          <w:b/>
          <w:szCs w:val="24"/>
          <w:lang w:val="ru-RU"/>
        </w:rPr>
        <w:t>Источники электричества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Источник напряжения, (Э.Д.С.), ток короткого замыкания, внутреннее сопротивление и напряжение на клеммах источника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Последовательное и параллельное соединение источников напряжения</w:t>
      </w:r>
      <w:r w:rsidRPr="00E31903">
        <w:rPr>
          <w:spacing w:val="-13"/>
          <w:szCs w:val="24"/>
          <w:lang w:val="ru-RU"/>
        </w:rPr>
        <w:t xml:space="preserve"> </w:t>
      </w:r>
    </w:p>
    <w:p w:rsidR="00D1153C" w:rsidRPr="00E31903" w:rsidRDefault="00D1153C" w:rsidP="00D1153C">
      <w:pPr>
        <w:shd w:val="clear" w:color="auto" w:fill="FFFFFF"/>
        <w:tabs>
          <w:tab w:val="left" w:pos="432"/>
        </w:tabs>
        <w:ind w:left="29"/>
        <w:rPr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 xml:space="preserve">1.3. </w:t>
      </w:r>
      <w:r w:rsidRPr="00E31903">
        <w:rPr>
          <w:b/>
          <w:szCs w:val="24"/>
          <w:lang w:val="ru-RU"/>
        </w:rPr>
        <w:t>Электрическое поле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Напряженность электрического поля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Единица измерения </w:t>
      </w:r>
      <w:proofErr w:type="gramStart"/>
      <w:r w:rsidRPr="00E31903">
        <w:rPr>
          <w:szCs w:val="24"/>
          <w:lang w:val="ru-RU"/>
        </w:rPr>
        <w:t>Вольт/метр</w:t>
      </w:r>
      <w:proofErr w:type="gramEnd"/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Экранирование электрических полей</w:t>
      </w:r>
    </w:p>
    <w:p w:rsidR="00D1153C" w:rsidRPr="00E31903" w:rsidRDefault="00D1153C" w:rsidP="00D1153C">
      <w:pPr>
        <w:shd w:val="clear" w:color="auto" w:fill="FFFFFF"/>
        <w:tabs>
          <w:tab w:val="left" w:pos="432"/>
        </w:tabs>
        <w:ind w:left="29"/>
        <w:rPr>
          <w:b/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>1.4.</w:t>
      </w:r>
      <w:r w:rsidRPr="00E31903">
        <w:rPr>
          <w:b/>
          <w:spacing w:val="-13"/>
          <w:szCs w:val="24"/>
          <w:lang w:val="en-US"/>
        </w:rPr>
        <w:t xml:space="preserve"> </w:t>
      </w:r>
      <w:r w:rsidRPr="00E31903">
        <w:rPr>
          <w:b/>
          <w:szCs w:val="24"/>
          <w:lang w:val="ru-RU"/>
        </w:rPr>
        <w:t>Магнитное поле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Магнитное поле вокруг провода, находящегося под напряжением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Экранирование магнитных полей</w:t>
      </w:r>
      <w:r w:rsidRPr="00E31903">
        <w:rPr>
          <w:spacing w:val="-13"/>
          <w:szCs w:val="24"/>
          <w:lang w:val="ru-RU"/>
        </w:rPr>
        <w:t xml:space="preserve"> </w:t>
      </w:r>
    </w:p>
    <w:p w:rsidR="00D1153C" w:rsidRPr="00E31903" w:rsidRDefault="00D1153C" w:rsidP="00D1153C">
      <w:pPr>
        <w:shd w:val="clear" w:color="auto" w:fill="FFFFFF"/>
        <w:tabs>
          <w:tab w:val="left" w:pos="432"/>
        </w:tabs>
        <w:ind w:left="29"/>
        <w:rPr>
          <w:b/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 xml:space="preserve">1.5. </w:t>
      </w:r>
      <w:r w:rsidRPr="00E31903">
        <w:rPr>
          <w:b/>
          <w:szCs w:val="24"/>
          <w:lang w:val="ru-RU"/>
        </w:rPr>
        <w:t>Электромагнитное поле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Радиоволны как электромагнитные волны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Скорость распространения, зависимость от частоты и длины волны </w:t>
      </w:r>
      <w:r w:rsidRPr="00E31903">
        <w:rPr>
          <w:position w:val="-10"/>
          <w:szCs w:val="24"/>
          <w:lang w:val="ru-RU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pt" o:ole="" fillcolor="window">
            <v:imagedata r:id="rId6" o:title=""/>
          </v:shape>
          <o:OLEObject Type="Embed" ProgID="Equation.3" ShapeID="_x0000_i1025" DrawAspect="Content" ObjectID="_1593348231" r:id="rId7"/>
        </w:objec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34"/>
        <w:ind w:left="370"/>
        <w:rPr>
          <w:i/>
          <w:iCs/>
          <w:szCs w:val="24"/>
          <w:lang w:val="ru-RU"/>
        </w:rPr>
      </w:pPr>
      <w:r w:rsidRPr="00E31903">
        <w:rPr>
          <w:szCs w:val="24"/>
          <w:lang w:val="ru-RU"/>
        </w:rPr>
        <w:t xml:space="preserve">Поляризация </w:t>
      </w:r>
    </w:p>
    <w:p w:rsidR="00D1153C" w:rsidRPr="00E31903" w:rsidRDefault="00D1153C" w:rsidP="00D1153C">
      <w:pPr>
        <w:shd w:val="clear" w:color="auto" w:fill="FFFFFF"/>
        <w:tabs>
          <w:tab w:val="left" w:pos="432"/>
        </w:tabs>
        <w:ind w:left="29"/>
        <w:rPr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 xml:space="preserve">1.6. </w:t>
      </w:r>
      <w:r w:rsidRPr="00E31903">
        <w:rPr>
          <w:b/>
          <w:szCs w:val="24"/>
          <w:lang w:val="ru-RU"/>
        </w:rPr>
        <w:t>Синусоидальные сигналы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Графическое представление во времени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Мгновенное значение, амплитуда, эффективное значение (среднеквадратичное) и среднее значение </w:t>
      </w:r>
      <w:r w:rsidRPr="00E31903">
        <w:rPr>
          <w:position w:val="-30"/>
          <w:szCs w:val="24"/>
          <w:lang w:val="ru-RU"/>
        </w:rPr>
        <w:object w:dxaOrig="1400" w:dyaOrig="720">
          <v:shape id="_x0000_i1026" type="#_x0000_t75" style="width:63.75pt;height:32.25pt" o:ole="" fillcolor="window">
            <v:imagedata r:id="rId8" o:title=""/>
          </v:shape>
          <o:OLEObject Type="Embed" ProgID="Equation.3" ShapeID="_x0000_i1026" DrawAspect="Content" ObjectID="_1593348232" r:id="rId9"/>
        </w:objec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Период и длительность периода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Частота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Единица измерения Герц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Разность фаз</w:t>
      </w:r>
    </w:p>
    <w:p w:rsidR="00D1153C" w:rsidRPr="00E31903" w:rsidRDefault="00D1153C" w:rsidP="00D1153C">
      <w:pPr>
        <w:shd w:val="clear" w:color="auto" w:fill="FFFFFF"/>
        <w:tabs>
          <w:tab w:val="left" w:pos="432"/>
        </w:tabs>
        <w:ind w:left="29"/>
        <w:rPr>
          <w:b/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 xml:space="preserve">1.7. </w:t>
      </w:r>
      <w:r w:rsidRPr="00E31903">
        <w:rPr>
          <w:b/>
          <w:szCs w:val="24"/>
          <w:lang w:val="ru-RU"/>
        </w:rPr>
        <w:t>Несинусоидальные сигналы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Звуковые сигналы</w:t>
      </w:r>
      <w:r w:rsidRPr="00E31903">
        <w:rPr>
          <w:spacing w:val="-1"/>
          <w:szCs w:val="24"/>
          <w:lang w:val="ru-RU"/>
        </w:rPr>
        <w:t xml:space="preserve">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Прямоугольные сигналы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Графическое представление во времени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Постоянная составляющая напряжения, первая гармоника и высшие гармоники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Шум</w:t>
      </w:r>
      <w:r w:rsidRPr="00E31903">
        <w:rPr>
          <w:i/>
          <w:iCs/>
          <w:szCs w:val="24"/>
          <w:lang w:val="ru-RU"/>
        </w:rPr>
        <w:t xml:space="preserve"> [</w:t>
      </w:r>
      <w:r w:rsidRPr="00E31903">
        <w:rPr>
          <w:i/>
          <w:iCs/>
          <w:szCs w:val="24"/>
          <w:lang w:val="en-US"/>
        </w:rPr>
        <w:t>P</w:t>
      </w:r>
      <w:r w:rsidRPr="00E31903">
        <w:rPr>
          <w:i/>
          <w:iCs/>
          <w:szCs w:val="24"/>
          <w:vertAlign w:val="subscript"/>
          <w:lang w:val="en-US"/>
        </w:rPr>
        <w:t>N</w:t>
      </w:r>
      <w:r w:rsidRPr="00E31903">
        <w:rPr>
          <w:i/>
          <w:iCs/>
          <w:szCs w:val="24"/>
          <w:lang w:val="ru-RU"/>
        </w:rPr>
        <w:t xml:space="preserve"> = </w:t>
      </w:r>
      <w:proofErr w:type="spellStart"/>
      <w:r w:rsidRPr="00E31903">
        <w:rPr>
          <w:i/>
          <w:iCs/>
          <w:szCs w:val="24"/>
          <w:lang w:val="en-US"/>
        </w:rPr>
        <w:t>kTB</w:t>
      </w:r>
      <w:proofErr w:type="spellEnd"/>
      <w:r w:rsidRPr="00E31903">
        <w:rPr>
          <w:i/>
          <w:iCs/>
          <w:szCs w:val="24"/>
          <w:lang w:val="ru-RU"/>
        </w:rPr>
        <w:t xml:space="preserve">] </w:t>
      </w:r>
      <w:r w:rsidRPr="00E31903">
        <w:rPr>
          <w:szCs w:val="24"/>
          <w:lang w:val="ru-RU"/>
        </w:rPr>
        <w:t>(тепловой шум приемника, шум полосы частот, плотность шума, мощность шума в полосе пропускания приемника</w:t>
      </w:r>
      <w:r w:rsidRPr="00E31903">
        <w:rPr>
          <w:spacing w:val="-1"/>
          <w:szCs w:val="24"/>
          <w:lang w:val="ru-RU"/>
        </w:rPr>
        <w:t>)</w:t>
      </w:r>
    </w:p>
    <w:p w:rsidR="00D1153C" w:rsidRPr="00E31903" w:rsidRDefault="00D1153C" w:rsidP="00D1153C">
      <w:pPr>
        <w:shd w:val="clear" w:color="auto" w:fill="FFFFFF"/>
        <w:ind w:left="5"/>
        <w:rPr>
          <w:b/>
          <w:szCs w:val="24"/>
          <w:lang w:val="ru-RU"/>
        </w:rPr>
      </w:pPr>
      <w:r w:rsidRPr="00E31903">
        <w:rPr>
          <w:b/>
          <w:spacing w:val="-1"/>
          <w:szCs w:val="24"/>
          <w:lang w:val="ru-RU"/>
        </w:rPr>
        <w:t xml:space="preserve">1.8. </w:t>
      </w:r>
      <w:r w:rsidRPr="00E31903">
        <w:rPr>
          <w:b/>
          <w:szCs w:val="24"/>
          <w:lang w:val="ru-RU"/>
        </w:rPr>
        <w:t>Модулированные сигналы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Непрерывное излучение (CW)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Амплитудная модуляция (AM)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Форма сигнала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Несущая, боковые полосы и ширина полосы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bCs/>
          <w:szCs w:val="24"/>
          <w:lang w:val="ru-RU"/>
        </w:rPr>
        <w:lastRenderedPageBreak/>
        <w:t>Амплитудная модуляция с одной боковой полосой</w:t>
      </w:r>
      <w:r w:rsidRPr="00E31903">
        <w:rPr>
          <w:szCs w:val="24"/>
          <w:lang w:val="ru-RU"/>
        </w:rPr>
        <w:t xml:space="preserve"> (SSB)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after="24"/>
        <w:ind w:left="720" w:right="-4277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Фазовая модуляция, частотная модуляция </w:t>
      </w:r>
      <w:r w:rsidRPr="00E31903">
        <w:rPr>
          <w:spacing w:val="-1"/>
          <w:szCs w:val="24"/>
          <w:lang w:val="ru-RU"/>
        </w:rPr>
        <w:t>(</w:t>
      </w:r>
      <w:r w:rsidRPr="00E31903">
        <w:rPr>
          <w:spacing w:val="-1"/>
          <w:szCs w:val="24"/>
          <w:lang w:val="en-US"/>
        </w:rPr>
        <w:t>FM</w:t>
      </w:r>
      <w:r w:rsidRPr="00E31903">
        <w:rPr>
          <w:spacing w:val="-1"/>
          <w:szCs w:val="24"/>
          <w:lang w:val="ru-RU"/>
        </w:rPr>
        <w:t xml:space="preserve">) </w:t>
      </w:r>
      <w:r w:rsidRPr="00E31903">
        <w:rPr>
          <w:szCs w:val="24"/>
          <w:lang w:val="ru-RU"/>
        </w:rPr>
        <w:t>и однополосная модуляция</w:t>
      </w:r>
      <w:r w:rsidRPr="00E31903">
        <w:rPr>
          <w:spacing w:val="-1"/>
          <w:szCs w:val="24"/>
          <w:lang w:val="ru-RU"/>
        </w:rPr>
        <w:t xml:space="preserve"> (</w:t>
      </w:r>
      <w:r w:rsidRPr="00E31903">
        <w:rPr>
          <w:spacing w:val="-1"/>
          <w:szCs w:val="24"/>
          <w:lang w:val="en-US"/>
        </w:rPr>
        <w:t>BLU</w:t>
      </w:r>
      <w:r w:rsidRPr="00E31903">
        <w:rPr>
          <w:spacing w:val="-1"/>
          <w:szCs w:val="24"/>
          <w:lang w:val="ru-RU"/>
        </w:rPr>
        <w:t>)</w:t>
      </w:r>
    </w:p>
    <w:p w:rsidR="00D1153C" w:rsidRPr="00E31903" w:rsidRDefault="00D1153C" w:rsidP="00D115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4"/>
        <w:ind w:right="-4277"/>
        <w:rPr>
          <w:szCs w:val="24"/>
          <w:lang w:val="ru-RU"/>
        </w:rPr>
      </w:pP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178" w:after="24"/>
        <w:ind w:left="720" w:right="-4277" w:hanging="360"/>
        <w:rPr>
          <w:szCs w:val="24"/>
          <w:lang w:val="ru-RU"/>
        </w:rPr>
      </w:pPr>
      <w:r w:rsidRPr="00E31903">
        <w:rPr>
          <w:szCs w:val="24"/>
          <w:lang w:val="ru-RU"/>
        </w:rPr>
        <w:t>Девиация частоты и индекс модуляции</w:t>
      </w:r>
      <w:r w:rsidRPr="00E31903">
        <w:rPr>
          <w:position w:val="-32"/>
          <w:szCs w:val="24"/>
          <w:lang w:val="ru-RU"/>
        </w:rPr>
        <w:object w:dxaOrig="1160" w:dyaOrig="760">
          <v:shape id="_x0000_i1027" type="#_x0000_t75" style="width:48.75pt;height:36.75pt" o:ole="" fillcolor="window">
            <v:imagedata r:id="rId10" o:title=""/>
          </v:shape>
          <o:OLEObject Type="Embed" ProgID="Equation.3" ShapeID="_x0000_i1027" DrawAspect="Content" ObjectID="_1593348233" r:id="rId11"/>
        </w:object>
      </w:r>
    </w:p>
    <w:p w:rsidR="00D1153C" w:rsidRPr="00E31903" w:rsidRDefault="00D1153C" w:rsidP="00D1153C">
      <w:pPr>
        <w:numPr>
          <w:ilvl w:val="0"/>
          <w:numId w:val="3"/>
        </w:numPr>
        <w:shd w:val="clear" w:color="auto" w:fill="FFFFFF"/>
        <w:suppressAutoHyphens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Форма непрерывного сигнала (CW), сигналов с АМ, ЧМ и с ОБП (графическое представление)</w:t>
      </w:r>
    </w:p>
    <w:p w:rsidR="00D1153C" w:rsidRPr="00E31903" w:rsidRDefault="00D1153C" w:rsidP="00D1153C">
      <w:pPr>
        <w:numPr>
          <w:ilvl w:val="0"/>
          <w:numId w:val="3"/>
        </w:numPr>
        <w:shd w:val="clear" w:color="auto" w:fill="FFFFFF"/>
        <w:suppressAutoHyphens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Спектр непрерывного сигнала (CW), сигналов с AM и ОБП (графическое представление)</w:t>
      </w:r>
    </w:p>
    <w:p w:rsidR="00D1153C" w:rsidRPr="00E31903" w:rsidRDefault="00D1153C" w:rsidP="00D1153C">
      <w:pPr>
        <w:numPr>
          <w:ilvl w:val="0"/>
          <w:numId w:val="3"/>
        </w:numPr>
        <w:shd w:val="clear" w:color="auto" w:fill="FFFFFF"/>
        <w:suppressAutoHyphens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Цифровые модуляции: ЧМ, 2-х позиционная ФМ, 4-х позиционная ФМ, квадратурная амплитудная модуляция (QAM)</w:t>
      </w:r>
    </w:p>
    <w:p w:rsidR="00D1153C" w:rsidRPr="00E31903" w:rsidRDefault="00D1153C" w:rsidP="00D1153C">
      <w:pPr>
        <w:numPr>
          <w:ilvl w:val="0"/>
          <w:numId w:val="3"/>
        </w:numPr>
        <w:shd w:val="clear" w:color="auto" w:fill="FFFFFF"/>
        <w:suppressAutoHyphens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Цифровая модуляция: скорость передачи по битам, скорость передачи символов (единица скорости Бод) и ширина полосы</w:t>
      </w:r>
    </w:p>
    <w:p w:rsidR="00D1153C" w:rsidRPr="00E31903" w:rsidRDefault="00D1153C" w:rsidP="00D1153C">
      <w:pPr>
        <w:numPr>
          <w:ilvl w:val="0"/>
          <w:numId w:val="3"/>
        </w:numPr>
        <w:shd w:val="clear" w:color="auto" w:fill="FFFFFF"/>
        <w:suppressAutoHyphens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Контроль циклическим избыточным кодом (CRC) и ретрансляция (например, пакетная передача), прямая коррекция ошибок (например, </w:t>
      </w:r>
      <w:proofErr w:type="spellStart"/>
      <w:r w:rsidRPr="00E31903">
        <w:rPr>
          <w:szCs w:val="24"/>
          <w:lang w:val="ru-RU"/>
        </w:rPr>
        <w:t>Amtor</w:t>
      </w:r>
      <w:proofErr w:type="spellEnd"/>
      <w:r w:rsidRPr="00E31903">
        <w:rPr>
          <w:szCs w:val="24"/>
          <w:lang w:val="ru-RU"/>
        </w:rPr>
        <w:t xml:space="preserve"> FEC)</w:t>
      </w:r>
    </w:p>
    <w:p w:rsidR="00D1153C" w:rsidRPr="00E31903" w:rsidRDefault="00D1153C" w:rsidP="00D1153C">
      <w:pPr>
        <w:shd w:val="clear" w:color="auto" w:fill="FFFFFF"/>
        <w:rPr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1.9. Мощность</w:t>
      </w:r>
    </w:p>
    <w:p w:rsidR="00D1153C" w:rsidRPr="00E31903" w:rsidRDefault="00D1153C" w:rsidP="00D1153C">
      <w:pPr>
        <w:shd w:val="clear" w:color="auto" w:fill="FFFFFF"/>
        <w:ind w:left="360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 xml:space="preserve">Мощность синусоидальных сигналов </w:t>
      </w:r>
      <w:r w:rsidRPr="00E31903">
        <w:rPr>
          <w:position w:val="-32"/>
          <w:szCs w:val="24"/>
          <w:lang w:val="ru-RU"/>
        </w:rPr>
        <w:object w:dxaOrig="3480" w:dyaOrig="760">
          <v:shape id="_x0000_i1028" type="#_x0000_t75" style="width:147pt;height:32.25pt" o:ole="" fillcolor="window">
            <v:imagedata r:id="rId12" o:title=""/>
          </v:shape>
          <o:OLEObject Type="Embed" ProgID="Equation.3" ShapeID="_x0000_i1028" DrawAspect="Content" ObjectID="_1593348234" r:id="rId13"/>
        </w:object>
      </w:r>
    </w:p>
    <w:p w:rsidR="00D1153C" w:rsidRPr="00E31903" w:rsidRDefault="00D1153C" w:rsidP="00D1153C">
      <w:pPr>
        <w:shd w:val="clear" w:color="auto" w:fill="FFFFFF"/>
        <w:spacing w:before="38"/>
        <w:ind w:left="709" w:hanging="349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 xml:space="preserve">Отношения мощностей, соответствующие следующим значениям в дБ: 0 дБ, 3 дБ, 6 дБ, 10 дБ и 20 дБ (как </w:t>
      </w:r>
      <w:proofErr w:type="spellStart"/>
      <w:r w:rsidRPr="00E31903">
        <w:rPr>
          <w:szCs w:val="24"/>
          <w:lang w:val="ru-RU"/>
        </w:rPr>
        <w:t>пооложительные</w:t>
      </w:r>
      <w:proofErr w:type="spellEnd"/>
      <w:r w:rsidRPr="00E31903">
        <w:rPr>
          <w:szCs w:val="24"/>
          <w:lang w:val="ru-RU"/>
        </w:rPr>
        <w:t>, так и отрицательные)</w:t>
      </w:r>
    </w:p>
    <w:p w:rsidR="00D1153C" w:rsidRPr="00E31903" w:rsidRDefault="00D1153C" w:rsidP="00D1153C">
      <w:pPr>
        <w:shd w:val="clear" w:color="auto" w:fill="FFFFFF"/>
        <w:ind w:firstLine="360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 xml:space="preserve">Отношение входная/выходная мощность дБ последовательно </w:t>
      </w:r>
      <w:proofErr w:type="spellStart"/>
      <w:r w:rsidRPr="00E31903">
        <w:rPr>
          <w:szCs w:val="24"/>
          <w:lang w:val="ru-RU"/>
        </w:rPr>
        <w:t>соединеных</w:t>
      </w:r>
      <w:proofErr w:type="spellEnd"/>
      <w:r w:rsidRPr="00E31903">
        <w:rPr>
          <w:szCs w:val="24"/>
          <w:lang w:val="ru-RU"/>
        </w:rPr>
        <w:t xml:space="preserve"> усилителей и/или аттенюаторов</w:t>
      </w:r>
    </w:p>
    <w:p w:rsidR="00D1153C" w:rsidRPr="00E31903" w:rsidRDefault="00D1153C" w:rsidP="00D1153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Согласование (максимальная передача мощности)</w:t>
      </w:r>
    </w:p>
    <w:p w:rsidR="00D1153C" w:rsidRPr="00E31903" w:rsidRDefault="00D1153C" w:rsidP="00D1153C">
      <w:pPr>
        <w:shd w:val="clear" w:color="auto" w:fill="FFFFFF"/>
        <w:ind w:left="426" w:right="-1"/>
        <w:jc w:val="both"/>
        <w:rPr>
          <w:b/>
          <w:position w:val="-28"/>
          <w:szCs w:val="24"/>
          <w:lang w:val="ru-RU"/>
        </w:rPr>
      </w:pPr>
      <w:r w:rsidRPr="00E31903">
        <w:rPr>
          <w:spacing w:val="-1"/>
          <w:szCs w:val="24"/>
          <w:lang w:val="ru-RU"/>
        </w:rPr>
        <w:t>-</w:t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 xml:space="preserve">Отношение между мощностями на входе и выходе и </w:t>
      </w:r>
      <w:proofErr w:type="spellStart"/>
      <w:r w:rsidRPr="00E31903">
        <w:rPr>
          <w:szCs w:val="24"/>
          <w:lang w:val="ru-RU"/>
        </w:rPr>
        <w:t>к.п.д</w:t>
      </w:r>
      <w:proofErr w:type="spellEnd"/>
      <w:r w:rsidRPr="00E31903">
        <w:rPr>
          <w:szCs w:val="24"/>
          <w:lang w:val="ru-RU"/>
        </w:rPr>
        <w:t>.</w:t>
      </w:r>
      <w:r w:rsidRPr="00E31903">
        <w:rPr>
          <w:spacing w:val="-1"/>
          <w:szCs w:val="24"/>
          <w:lang w:val="ru-RU"/>
        </w:rPr>
        <w:t xml:space="preserve"> </w:t>
      </w:r>
      <w:r w:rsidRPr="00E31903">
        <w:rPr>
          <w:b/>
          <w:position w:val="-28"/>
          <w:szCs w:val="24"/>
          <w:lang w:val="ru-RU"/>
        </w:rPr>
        <w:object w:dxaOrig="1460" w:dyaOrig="660">
          <v:shape id="_x0000_i1029" type="#_x0000_t75" style="width:97.5pt;height:34.5pt" o:ole="" fillcolor="window">
            <v:imagedata r:id="rId14" o:title=""/>
          </v:shape>
          <o:OLEObject Type="Embed" ProgID="Equation.3" ShapeID="_x0000_i1029" DrawAspect="Content" ObjectID="_1593348235" r:id="rId15"/>
        </w:object>
      </w:r>
    </w:p>
    <w:p w:rsidR="00D1153C" w:rsidRPr="00E31903" w:rsidRDefault="00D1153C" w:rsidP="00D1153C">
      <w:pPr>
        <w:shd w:val="clear" w:color="auto" w:fill="FFFFFF"/>
        <w:ind w:right="2880" w:firstLine="426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>Мощность на пике огибающей (P.E.P).</w:t>
      </w:r>
    </w:p>
    <w:p w:rsidR="00D1153C" w:rsidRPr="00E31903" w:rsidRDefault="00D1153C" w:rsidP="00D1153C">
      <w:pPr>
        <w:shd w:val="clear" w:color="auto" w:fill="FFFFFF"/>
        <w:ind w:left="29"/>
        <w:rPr>
          <w:spacing w:val="-1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left="29"/>
        <w:rPr>
          <w:b/>
          <w:szCs w:val="24"/>
          <w:lang w:val="ru-RU"/>
        </w:rPr>
      </w:pPr>
      <w:r w:rsidRPr="00E31903">
        <w:rPr>
          <w:b/>
          <w:spacing w:val="-1"/>
          <w:szCs w:val="24"/>
          <w:lang w:val="ru-RU"/>
        </w:rPr>
        <w:t xml:space="preserve">1.10. </w:t>
      </w:r>
      <w:r w:rsidRPr="00E31903">
        <w:rPr>
          <w:b/>
          <w:szCs w:val="24"/>
          <w:lang w:val="ru-RU"/>
        </w:rPr>
        <w:t>Цифровая обработка сигналов (DSP)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Дискретизация и квантование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Минимальная скорость дискретизации (частота Найквиста)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Свертка (временная область / частотная область, графическое представление)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Фильтры для защиты от наложения спектров, восстановительная фильтрация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Цифровая/аналоговая, аналоговая/цифровая конверсия</w:t>
      </w:r>
    </w:p>
    <w:p w:rsidR="00D1153C" w:rsidRPr="00E31903" w:rsidRDefault="00D1153C" w:rsidP="00D1153C">
      <w:pPr>
        <w:shd w:val="clear" w:color="auto" w:fill="FFFFFF"/>
        <w:tabs>
          <w:tab w:val="left" w:pos="10064"/>
        </w:tabs>
        <w:ind w:right="-1" w:firstLine="72"/>
        <w:jc w:val="center"/>
        <w:rPr>
          <w:b/>
          <w:bCs/>
          <w:spacing w:val="-2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10064"/>
        </w:tabs>
        <w:ind w:right="-1" w:firstLine="72"/>
        <w:jc w:val="center"/>
        <w:rPr>
          <w:szCs w:val="24"/>
          <w:lang w:val="ru-RU"/>
        </w:rPr>
      </w:pPr>
      <w:r w:rsidRPr="00E31903">
        <w:rPr>
          <w:b/>
          <w:bCs/>
          <w:spacing w:val="-2"/>
          <w:szCs w:val="24"/>
          <w:lang w:val="ru-RU"/>
        </w:rPr>
        <w:t>Глава 2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КОМПОНЕНТЫ</w:t>
      </w:r>
    </w:p>
    <w:p w:rsidR="00D1153C" w:rsidRPr="00E31903" w:rsidRDefault="00D1153C" w:rsidP="00D1153C">
      <w:pPr>
        <w:shd w:val="clear" w:color="auto" w:fill="FFFFFF"/>
        <w:tabs>
          <w:tab w:val="left" w:pos="422"/>
        </w:tabs>
        <w:ind w:left="5"/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2.1. </w:t>
      </w:r>
      <w:r w:rsidRPr="00E31903">
        <w:rPr>
          <w:b/>
          <w:spacing w:val="-2"/>
          <w:szCs w:val="24"/>
          <w:lang w:val="ru-RU"/>
        </w:rPr>
        <w:t>Резистор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Сопротивление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Единица измерения Ом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Характеристики тока/напряжения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Рассеяние мощности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Положительные и отрицательные коэффициенты температуры (CPT и CNT)</w:t>
      </w:r>
    </w:p>
    <w:p w:rsidR="00D1153C" w:rsidRPr="00E31903" w:rsidRDefault="00D1153C" w:rsidP="00D1153C">
      <w:pPr>
        <w:shd w:val="clear" w:color="auto" w:fill="FFFFFF"/>
        <w:tabs>
          <w:tab w:val="left" w:pos="422"/>
        </w:tabs>
        <w:ind w:left="5"/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2.2. </w:t>
      </w:r>
      <w:r w:rsidRPr="00E31903">
        <w:rPr>
          <w:b/>
          <w:szCs w:val="24"/>
          <w:lang w:val="ru-RU"/>
        </w:rPr>
        <w:t>Конденсатор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Емкость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единица измерения фарад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отношения между емкостью, размерами и диэлектриком (только качественная оценка)</w:t>
      </w:r>
    </w:p>
    <w:p w:rsidR="00D1153C" w:rsidRPr="00E31903" w:rsidRDefault="00D1153C" w:rsidP="00D1153C">
      <w:pPr>
        <w:shd w:val="clear" w:color="auto" w:fill="FFFFFF"/>
        <w:spacing w:before="178"/>
        <w:ind w:left="715"/>
        <w:rPr>
          <w:szCs w:val="24"/>
          <w:lang w:val="ru-RU"/>
        </w:rPr>
      </w:pPr>
      <w:r w:rsidRPr="00E31903">
        <w:rPr>
          <w:szCs w:val="24"/>
          <w:lang w:val="ru-RU"/>
        </w:rPr>
        <w:lastRenderedPageBreak/>
        <w:t xml:space="preserve">Реактивное сопротивление </w:t>
      </w:r>
      <w:r w:rsidRPr="00E31903">
        <w:rPr>
          <w:position w:val="-30"/>
          <w:szCs w:val="24"/>
          <w:lang w:val="ru-RU"/>
        </w:rPr>
        <w:object w:dxaOrig="1500" w:dyaOrig="720">
          <v:shape id="_x0000_i1030" type="#_x0000_t75" style="width:63.75pt;height:30.75pt" o:ole="" fillcolor="window">
            <v:imagedata r:id="rId16" o:title=""/>
          </v:shape>
          <o:OLEObject Type="Embed" ProgID="Equation.3" ShapeID="_x0000_i1030" DrawAspect="Content" ObjectID="_1593348236" r:id="rId17"/>
        </w:objec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Фазовый сдвиг между напряжением и током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Характеристики постоянных и переменных конденсаторов: с воздушным диэлектриком, слюдяные, с пластиком, керамические и электролитические конденсаторы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Коэффициент температуры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rStyle w:val="hps"/>
          <w:szCs w:val="24"/>
          <w:lang w:val="ru-RU"/>
        </w:rPr>
      </w:pPr>
      <w:proofErr w:type="spellStart"/>
      <w:r w:rsidRPr="00E31903">
        <w:rPr>
          <w:rStyle w:val="hps"/>
        </w:rPr>
        <w:t>Ток</w:t>
      </w:r>
      <w:proofErr w:type="spellEnd"/>
      <w:r w:rsidRPr="00E31903">
        <w:rPr>
          <w:rStyle w:val="hps"/>
        </w:rPr>
        <w:t xml:space="preserve"> </w:t>
      </w:r>
      <w:proofErr w:type="spellStart"/>
      <w:r w:rsidRPr="00E31903">
        <w:rPr>
          <w:rStyle w:val="hps"/>
        </w:rPr>
        <w:t>утечки</w:t>
      </w:r>
      <w:proofErr w:type="spellEnd"/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2.3. </w:t>
      </w:r>
      <w:r w:rsidRPr="00E31903">
        <w:rPr>
          <w:b/>
          <w:szCs w:val="24"/>
          <w:lang w:val="ru-RU"/>
        </w:rPr>
        <w:t>Катушка индуктивности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Самоиндукция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Единица измерения Генри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Влияние числа витков, диаметра катушки, длины катушки и сердечника на индуктивность (только качественная оценка)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Реактивное сопротивление</w:t>
      </w:r>
      <w:r w:rsidRPr="00E31903">
        <w:rPr>
          <w:i/>
          <w:iCs/>
          <w:szCs w:val="24"/>
          <w:lang w:val="ru-RU"/>
        </w:rPr>
        <w:t xml:space="preserve"> [X</w:t>
      </w:r>
      <w:r w:rsidRPr="00E31903">
        <w:rPr>
          <w:i/>
          <w:iCs/>
          <w:szCs w:val="24"/>
          <w:vertAlign w:val="subscript"/>
          <w:lang w:val="ru-RU"/>
        </w:rPr>
        <w:t>L</w:t>
      </w:r>
      <w:r w:rsidRPr="00E31903">
        <w:rPr>
          <w:i/>
          <w:iCs/>
          <w:szCs w:val="24"/>
          <w:lang w:val="ru-RU"/>
        </w:rPr>
        <w:t>=2π</w:t>
      </w:r>
      <w:proofErr w:type="spellStart"/>
      <w:r w:rsidRPr="00E31903">
        <w:rPr>
          <w:i/>
          <w:iCs/>
          <w:szCs w:val="24"/>
          <w:lang w:val="ru-RU"/>
        </w:rPr>
        <w:t>f</w:t>
      </w:r>
      <w:r w:rsidRPr="00E31903">
        <w:rPr>
          <w:rFonts w:ascii="Cambria Math" w:hAnsi="Cambria Math"/>
          <w:i/>
          <w:iCs/>
          <w:szCs w:val="24"/>
          <w:lang w:val="ru-RU"/>
        </w:rPr>
        <w:t>⋅</w:t>
      </w:r>
      <w:r w:rsidRPr="00E31903">
        <w:rPr>
          <w:i/>
          <w:iCs/>
          <w:szCs w:val="24"/>
          <w:lang w:val="ru-RU"/>
        </w:rPr>
        <w:t>L</w:t>
      </w:r>
      <w:proofErr w:type="spellEnd"/>
      <w:r w:rsidRPr="00E31903">
        <w:rPr>
          <w:i/>
          <w:iCs/>
          <w:szCs w:val="24"/>
          <w:lang w:val="ru-RU"/>
        </w:rPr>
        <w:t>]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Фазовый сдвиг между током и напряжением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Q-фактор (добротность)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Пленочный эффект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Потери в сердечнике катушки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2.4. </w:t>
      </w:r>
      <w:r w:rsidRPr="00E31903">
        <w:rPr>
          <w:b/>
          <w:szCs w:val="24"/>
          <w:lang w:val="ru-RU"/>
        </w:rPr>
        <w:t>Применение преобразователей (трансформаторов)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360"/>
        <w:rPr>
          <w:szCs w:val="24"/>
          <w:lang w:val="ru-RU"/>
        </w:rPr>
      </w:pPr>
      <w:r w:rsidRPr="00E31903">
        <w:rPr>
          <w:szCs w:val="24"/>
          <w:lang w:val="ru-RU"/>
        </w:rPr>
        <w:t>Идеальный преобразователь</w:t>
      </w:r>
      <w:r w:rsidRPr="00E31903">
        <w:rPr>
          <w:spacing w:val="-7"/>
          <w:szCs w:val="24"/>
          <w:lang w:val="ru-RU"/>
        </w:rPr>
        <w:t xml:space="preserve"> </w:t>
      </w:r>
      <w:r w:rsidRPr="00E31903">
        <w:rPr>
          <w:i/>
          <w:iCs/>
          <w:spacing w:val="-7"/>
          <w:szCs w:val="24"/>
          <w:lang w:val="ru-RU"/>
        </w:rPr>
        <w:t>[</w:t>
      </w:r>
      <w:proofErr w:type="spellStart"/>
      <w:r w:rsidRPr="00E31903">
        <w:rPr>
          <w:i/>
          <w:iCs/>
          <w:spacing w:val="-7"/>
          <w:szCs w:val="24"/>
          <w:lang w:val="ru-RU"/>
        </w:rPr>
        <w:t>P</w:t>
      </w:r>
      <w:r w:rsidRPr="00E31903">
        <w:rPr>
          <w:i/>
          <w:iCs/>
          <w:spacing w:val="-7"/>
          <w:szCs w:val="24"/>
          <w:vertAlign w:val="subscript"/>
          <w:lang w:val="ru-RU"/>
        </w:rPr>
        <w:t>prim</w:t>
      </w:r>
      <w:proofErr w:type="spellEnd"/>
      <w:r w:rsidRPr="00E31903">
        <w:rPr>
          <w:i/>
          <w:iCs/>
          <w:spacing w:val="-7"/>
          <w:szCs w:val="24"/>
          <w:lang w:val="ru-RU"/>
        </w:rPr>
        <w:t>=</w:t>
      </w:r>
      <w:proofErr w:type="spellStart"/>
      <w:r w:rsidRPr="00E31903">
        <w:rPr>
          <w:i/>
          <w:iCs/>
          <w:spacing w:val="-7"/>
          <w:szCs w:val="24"/>
          <w:lang w:val="ru-RU"/>
        </w:rPr>
        <w:t>P</w:t>
      </w:r>
      <w:r w:rsidRPr="00E31903">
        <w:rPr>
          <w:i/>
          <w:iCs/>
          <w:spacing w:val="-7"/>
          <w:szCs w:val="24"/>
          <w:vertAlign w:val="subscript"/>
          <w:lang w:val="ru-RU"/>
        </w:rPr>
        <w:t>sec</w:t>
      </w:r>
      <w:proofErr w:type="spellEnd"/>
      <w:r w:rsidRPr="00E31903">
        <w:rPr>
          <w:i/>
          <w:iCs/>
          <w:spacing w:val="-7"/>
          <w:szCs w:val="24"/>
          <w:lang w:val="ru-RU"/>
        </w:rPr>
        <w:t>]</w:t>
      </w:r>
    </w:p>
    <w:p w:rsidR="00D1153C" w:rsidRPr="00E31903" w:rsidRDefault="00D1153C" w:rsidP="00D1153C">
      <w:pPr>
        <w:numPr>
          <w:ilvl w:val="0"/>
          <w:numId w:val="3"/>
        </w:numPr>
        <w:shd w:val="clear" w:color="auto" w:fill="FFFFFF"/>
        <w:suppressAutoHyphens w:val="0"/>
        <w:spacing w:before="158"/>
        <w:ind w:left="426" w:right="-3145"/>
        <w:rPr>
          <w:szCs w:val="24"/>
          <w:lang w:val="ru-RU"/>
        </w:rPr>
      </w:pPr>
      <w:r w:rsidRPr="00E31903">
        <w:rPr>
          <w:szCs w:val="24"/>
          <w:lang w:val="ru-RU"/>
        </w:rPr>
        <w:t>Отношения между коэффициентом трансформации и:</w:t>
      </w:r>
      <w:r w:rsidRPr="00E31903">
        <w:rPr>
          <w:szCs w:val="24"/>
          <w:lang w:val="ru-RU"/>
        </w:rPr>
        <w:br/>
        <w:t>-</w:t>
      </w:r>
      <w:r w:rsidRPr="00E31903">
        <w:rPr>
          <w:szCs w:val="24"/>
          <w:lang w:val="ru-RU"/>
        </w:rPr>
        <w:tab/>
        <w:t>Коэффициентом передачи по напряжению</w:t>
      </w:r>
      <w:r w:rsidRPr="00E31903">
        <w:rPr>
          <w:position w:val="-34"/>
          <w:szCs w:val="24"/>
          <w:lang w:val="ru-RU"/>
        </w:rPr>
        <w:object w:dxaOrig="1480" w:dyaOrig="800">
          <v:shape id="_x0000_i1031" type="#_x0000_t75" style="width:63.75pt;height:33.75pt" o:ole="" fillcolor="window">
            <v:imagedata r:id="rId18" o:title=""/>
          </v:shape>
          <o:OLEObject Type="Embed" ProgID="Equation.3" ShapeID="_x0000_i1031" DrawAspect="Content" ObjectID="_1593348237" r:id="rId19"/>
        </w:objec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Коэффициентом передачи по току </w:t>
      </w:r>
      <w:r w:rsidRPr="00E31903">
        <w:rPr>
          <w:position w:val="-34"/>
          <w:szCs w:val="24"/>
          <w:lang w:val="ru-RU"/>
        </w:rPr>
        <w:object w:dxaOrig="1420" w:dyaOrig="800">
          <v:shape id="_x0000_i1032" type="#_x0000_t75" style="width:60.75pt;height:33.75pt" o:ole="" fillcolor="window">
            <v:imagedata r:id="rId20" o:title=""/>
          </v:shape>
          <o:OLEObject Type="Embed" ProgID="Equation.3" ShapeID="_x0000_i1032" DrawAspect="Content" ObjectID="_1593348238" r:id="rId21"/>
        </w:objec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Отношению сопротивления (только качественная оценка)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Трансформаторы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rFonts w:ascii="TimesNewRomanPSMT" w:hAnsi="TimesNewRomanPSMT" w:cs="TimesNewRomanPSMT"/>
          <w:sz w:val="20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2.5. </w:t>
      </w:r>
      <w:r w:rsidRPr="00E31903">
        <w:rPr>
          <w:b/>
          <w:szCs w:val="24"/>
          <w:lang w:val="ru-RU"/>
        </w:rPr>
        <w:t>Диод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Назначение и применение диодов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Выпрямительный диод, стабилитрон, светоизлучающий диод </w:t>
      </w:r>
      <w:r w:rsidRPr="00E31903">
        <w:rPr>
          <w:szCs w:val="24"/>
          <w:lang w:val="en-US"/>
        </w:rPr>
        <w:t>LED</w:t>
      </w:r>
      <w:r w:rsidRPr="00E31903">
        <w:rPr>
          <w:szCs w:val="24"/>
          <w:lang w:val="ru-RU"/>
        </w:rPr>
        <w:t>,</w:t>
      </w:r>
      <w:r w:rsidRPr="00E31903">
        <w:rPr>
          <w:szCs w:val="24"/>
          <w:lang w:val="ro-RO"/>
        </w:rPr>
        <w:t xml:space="preserve"> </w:t>
      </w:r>
      <w:r w:rsidRPr="00E31903">
        <w:rPr>
          <w:szCs w:val="24"/>
          <w:lang w:val="ru-RU"/>
        </w:rPr>
        <w:t>регулируемый напряжением (варикап)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Обратное напряжение и ток утечки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>2.6.</w:t>
      </w:r>
      <w:r w:rsidRPr="00E31903">
        <w:rPr>
          <w:b/>
          <w:spacing w:val="-7"/>
          <w:szCs w:val="24"/>
          <w:lang w:val="en-US"/>
        </w:rPr>
        <w:t xml:space="preserve"> </w:t>
      </w:r>
      <w:r w:rsidRPr="00E31903">
        <w:rPr>
          <w:b/>
          <w:szCs w:val="24"/>
          <w:lang w:val="ru-RU"/>
        </w:rPr>
        <w:t>Транзистор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rStyle w:val="hps"/>
          <w:szCs w:val="24"/>
          <w:lang w:val="ru-RU"/>
        </w:rPr>
        <w:t>Транзисторы</w:t>
      </w:r>
      <w:r w:rsidRPr="00E31903">
        <w:rPr>
          <w:szCs w:val="24"/>
          <w:lang w:val="ru-RU"/>
        </w:rPr>
        <w:t xml:space="preserve"> PNP и NPN проводимость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Коэффициент усиления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rStyle w:val="hps"/>
          <w:szCs w:val="24"/>
          <w:lang w:val="ru-RU"/>
        </w:rPr>
        <w:t>Полевой</w:t>
      </w:r>
      <w:r w:rsidRPr="00E31903">
        <w:rPr>
          <w:szCs w:val="24"/>
          <w:lang w:val="ru-RU"/>
        </w:rPr>
        <w:t xml:space="preserve"> </w:t>
      </w:r>
      <w:r w:rsidRPr="00E31903">
        <w:rPr>
          <w:rStyle w:val="hps"/>
          <w:szCs w:val="24"/>
          <w:lang w:val="ru-RU"/>
        </w:rPr>
        <w:t>транзистор</w:t>
      </w:r>
      <w:r w:rsidRPr="00E31903">
        <w:rPr>
          <w:szCs w:val="24"/>
          <w:lang w:val="ru-RU"/>
        </w:rPr>
        <w:t xml:space="preserve"> </w:t>
      </w:r>
      <w:r w:rsidRPr="00E31903">
        <w:rPr>
          <w:rStyle w:val="hps"/>
          <w:szCs w:val="24"/>
          <w:lang w:val="ru-RU"/>
        </w:rPr>
        <w:t>(</w:t>
      </w:r>
      <w:r w:rsidRPr="00E31903">
        <w:rPr>
          <w:rStyle w:val="hps"/>
          <w:szCs w:val="24"/>
        </w:rPr>
        <w:t>N</w:t>
      </w:r>
      <w:r w:rsidRPr="00E31903">
        <w:rPr>
          <w:szCs w:val="24"/>
          <w:lang w:val="ru-RU"/>
        </w:rPr>
        <w:t xml:space="preserve"> </w:t>
      </w:r>
      <w:r w:rsidRPr="00E31903">
        <w:rPr>
          <w:rStyle w:val="hps"/>
          <w:szCs w:val="24"/>
          <w:lang w:val="ru-RU"/>
        </w:rPr>
        <w:t>канал и</w:t>
      </w:r>
      <w:r w:rsidRPr="00E31903">
        <w:rPr>
          <w:szCs w:val="24"/>
          <w:lang w:val="ru-RU"/>
        </w:rPr>
        <w:t xml:space="preserve"> </w:t>
      </w:r>
      <w:r w:rsidRPr="00E31903">
        <w:rPr>
          <w:rStyle w:val="hps"/>
          <w:szCs w:val="24"/>
          <w:lang w:val="ru-RU"/>
        </w:rPr>
        <w:t>канал</w:t>
      </w:r>
      <w:r w:rsidRPr="00E31903">
        <w:rPr>
          <w:szCs w:val="24"/>
          <w:lang w:val="ru-RU"/>
        </w:rPr>
        <w:t xml:space="preserve"> </w:t>
      </w:r>
      <w:r w:rsidRPr="00E31903">
        <w:rPr>
          <w:rStyle w:val="hps"/>
          <w:szCs w:val="24"/>
        </w:rPr>
        <w:t>P</w:t>
      </w:r>
      <w:r w:rsidRPr="00E31903">
        <w:rPr>
          <w:szCs w:val="24"/>
          <w:lang w:val="ru-RU"/>
        </w:rPr>
        <w:t xml:space="preserve">, </w:t>
      </w:r>
      <w:r w:rsidRPr="00E31903">
        <w:rPr>
          <w:szCs w:val="24"/>
        </w:rPr>
        <w:t>TEC</w:t>
      </w:r>
      <w:r w:rsidRPr="00E31903">
        <w:rPr>
          <w:szCs w:val="24"/>
          <w:lang w:val="ru-RU"/>
        </w:rPr>
        <w:t>-</w:t>
      </w:r>
      <w:r w:rsidRPr="00E31903">
        <w:rPr>
          <w:szCs w:val="24"/>
        </w:rPr>
        <w:t>J</w:t>
      </w:r>
      <w:r w:rsidRPr="00E31903">
        <w:rPr>
          <w:szCs w:val="24"/>
          <w:lang w:val="ru-RU"/>
        </w:rPr>
        <w:t>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rStyle w:val="hps"/>
          <w:szCs w:val="24"/>
          <w:lang w:val="ru-RU"/>
        </w:rPr>
      </w:pPr>
      <w:proofErr w:type="spellStart"/>
      <w:r w:rsidRPr="00E31903">
        <w:rPr>
          <w:rStyle w:val="hps"/>
          <w:szCs w:val="24"/>
        </w:rPr>
        <w:t>Сопротивление</w:t>
      </w:r>
      <w:proofErr w:type="spellEnd"/>
      <w:r w:rsidRPr="00E31903">
        <w:rPr>
          <w:szCs w:val="24"/>
        </w:rPr>
        <w:t xml:space="preserve"> </w:t>
      </w:r>
      <w:proofErr w:type="spellStart"/>
      <w:r w:rsidRPr="00E31903">
        <w:rPr>
          <w:rStyle w:val="hps"/>
          <w:szCs w:val="24"/>
        </w:rPr>
        <w:t>между</w:t>
      </w:r>
      <w:proofErr w:type="spellEnd"/>
      <w:r w:rsidRPr="00E31903">
        <w:rPr>
          <w:rStyle w:val="hps"/>
          <w:szCs w:val="24"/>
        </w:rPr>
        <w:t xml:space="preserve"> </w:t>
      </w:r>
      <w:proofErr w:type="spellStart"/>
      <w:r w:rsidRPr="00E31903">
        <w:rPr>
          <w:rStyle w:val="hps"/>
          <w:szCs w:val="24"/>
        </w:rPr>
        <w:t>затвором</w:t>
      </w:r>
      <w:proofErr w:type="spellEnd"/>
      <w:r w:rsidRPr="00E31903">
        <w:rPr>
          <w:rStyle w:val="hps"/>
          <w:szCs w:val="24"/>
        </w:rPr>
        <w:t xml:space="preserve"> и </w:t>
      </w:r>
      <w:proofErr w:type="spellStart"/>
      <w:r w:rsidRPr="00E31903">
        <w:rPr>
          <w:rStyle w:val="hps"/>
          <w:szCs w:val="24"/>
        </w:rPr>
        <w:t>истоком</w:t>
      </w:r>
      <w:proofErr w:type="spellEnd"/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Транзистор</w:t>
      </w:r>
      <w:r w:rsidRPr="00E31903">
        <w:rPr>
          <w:spacing w:val="-2"/>
          <w:szCs w:val="24"/>
          <w:lang w:val="ru-RU"/>
        </w:rPr>
        <w:t xml:space="preserve"> </w:t>
      </w:r>
      <w:proofErr w:type="gramStart"/>
      <w:r w:rsidRPr="00E31903">
        <w:rPr>
          <w:spacing w:val="-2"/>
          <w:szCs w:val="24"/>
          <w:lang w:val="ru-RU"/>
        </w:rPr>
        <w:t>в</w:t>
      </w:r>
      <w:proofErr w:type="gramEnd"/>
      <w:r w:rsidRPr="00E31903">
        <w:rPr>
          <w:spacing w:val="-2"/>
          <w:szCs w:val="24"/>
          <w:lang w:val="ru-RU"/>
        </w:rPr>
        <w:t>: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/>
        <w:ind w:left="720" w:hanging="11"/>
        <w:rPr>
          <w:szCs w:val="24"/>
          <w:lang w:val="en-US"/>
        </w:rPr>
      </w:pPr>
      <w:r w:rsidRPr="00E31903">
        <w:rPr>
          <w:szCs w:val="24"/>
          <w:lang w:val="ru-RU"/>
        </w:rPr>
        <w:t>цепи с общим эмиттером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11"/>
        <w:rPr>
          <w:szCs w:val="24"/>
          <w:lang w:val="ru-RU"/>
        </w:rPr>
      </w:pPr>
      <w:r w:rsidRPr="00E31903">
        <w:rPr>
          <w:szCs w:val="24"/>
          <w:lang w:val="ru-RU"/>
        </w:rPr>
        <w:t>цепи с общей базой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11"/>
        <w:rPr>
          <w:szCs w:val="24"/>
          <w:lang w:val="ru-RU"/>
        </w:rPr>
      </w:pPr>
      <w:r w:rsidRPr="00E31903">
        <w:rPr>
          <w:szCs w:val="24"/>
          <w:lang w:val="ru-RU"/>
        </w:rPr>
        <w:t>цепи с общим коллектором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11"/>
        <w:rPr>
          <w:szCs w:val="24"/>
          <w:lang w:val="ru-RU"/>
        </w:rPr>
      </w:pPr>
      <w:r w:rsidRPr="00E31903">
        <w:rPr>
          <w:szCs w:val="24"/>
          <w:lang w:val="ru-RU"/>
        </w:rPr>
        <w:t>входной и выходной импеданс указанных выше цепей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11"/>
        <w:rPr>
          <w:szCs w:val="24"/>
          <w:lang w:val="en-US"/>
        </w:rPr>
      </w:pPr>
      <w:r w:rsidRPr="00E31903">
        <w:rPr>
          <w:szCs w:val="24"/>
          <w:lang w:val="ru-RU"/>
        </w:rPr>
        <w:t>методы</w:t>
      </w:r>
      <w:r w:rsidRPr="00E31903">
        <w:rPr>
          <w:szCs w:val="24"/>
          <w:lang w:val="en-US"/>
        </w:rPr>
        <w:t xml:space="preserve"> </w:t>
      </w:r>
      <w:r w:rsidRPr="00E31903">
        <w:rPr>
          <w:szCs w:val="24"/>
          <w:lang w:val="ru-RU"/>
        </w:rPr>
        <w:t>поляризации</w:t>
      </w:r>
      <w:r w:rsidRPr="00E31903">
        <w:rPr>
          <w:szCs w:val="24"/>
          <w:lang w:val="en-US"/>
        </w:rPr>
        <w:t xml:space="preserve"> </w:t>
      </w:r>
      <w:r w:rsidRPr="00E31903">
        <w:rPr>
          <w:szCs w:val="24"/>
          <w:lang w:val="ru-RU"/>
        </w:rPr>
        <w:t>вышеуказанных соединений</w:t>
      </w:r>
    </w:p>
    <w:p w:rsidR="00D1153C" w:rsidRPr="00E31903" w:rsidRDefault="00D1153C" w:rsidP="00D1153C">
      <w:pPr>
        <w:shd w:val="clear" w:color="auto" w:fill="FFFFFF"/>
        <w:tabs>
          <w:tab w:val="left" w:pos="418"/>
          <w:tab w:val="left" w:pos="3804"/>
        </w:tabs>
        <w:rPr>
          <w:b/>
          <w:szCs w:val="24"/>
          <w:lang w:val="en-US"/>
        </w:rPr>
      </w:pPr>
      <w:r w:rsidRPr="00E31903">
        <w:rPr>
          <w:b/>
          <w:spacing w:val="-7"/>
          <w:szCs w:val="24"/>
          <w:lang w:val="ru-RU"/>
        </w:rPr>
        <w:t xml:space="preserve">2.7. </w:t>
      </w:r>
      <w:r w:rsidRPr="00E31903">
        <w:rPr>
          <w:b/>
          <w:spacing w:val="-1"/>
          <w:szCs w:val="24"/>
          <w:lang w:val="ru-RU"/>
        </w:rPr>
        <w:t>Разное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Простые термоэлектронные приборы (электронная лампа)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Напряжения и сопротивления в лампах высокой мощности, трансформаторы </w:t>
      </w:r>
      <w:r w:rsidRPr="00E31903">
        <w:rPr>
          <w:szCs w:val="24"/>
          <w:lang w:val="ru-RU"/>
        </w:rPr>
        <w:lastRenderedPageBreak/>
        <w:t>напряжения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Простые интегральные схемы (включая операционные усилители</w:t>
      </w:r>
      <w:proofErr w:type="gramEnd"/>
    </w:p>
    <w:p w:rsidR="00D1153C" w:rsidRPr="00E31903" w:rsidRDefault="00D1153C" w:rsidP="00D1153C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right="-2"/>
        <w:jc w:val="center"/>
        <w:rPr>
          <w:b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>Глава 3</w:t>
      </w:r>
      <w:r w:rsidRPr="00E31903">
        <w:rPr>
          <w:b/>
          <w:bCs/>
          <w:spacing w:val="-3"/>
          <w:szCs w:val="24"/>
          <w:lang w:val="ru-RU"/>
        </w:rPr>
        <w:br/>
      </w:r>
      <w:r w:rsidRPr="00E31903">
        <w:rPr>
          <w:b/>
          <w:szCs w:val="24"/>
          <w:lang w:val="ru-RU"/>
        </w:rPr>
        <w:t>СХЕМЫ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3.1.</w:t>
      </w:r>
      <w:r w:rsidRPr="00E31903">
        <w:rPr>
          <w:b/>
          <w:szCs w:val="24"/>
          <w:lang w:val="ru-RU"/>
        </w:rPr>
        <w:t xml:space="preserve"> Соединение компонентов</w:t>
      </w:r>
    </w:p>
    <w:p w:rsidR="00D1153C" w:rsidRPr="00E31903" w:rsidRDefault="00D1153C" w:rsidP="00D1153C">
      <w:pPr>
        <w:tabs>
          <w:tab w:val="left" w:pos="715"/>
        </w:tabs>
        <w:autoSpaceDE w:val="0"/>
        <w:autoSpaceDN w:val="0"/>
        <w:adjustRightInd w:val="0"/>
        <w:ind w:left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- </w:t>
      </w:r>
      <w:proofErr w:type="gramStart"/>
      <w:r w:rsidRPr="00E31903">
        <w:rPr>
          <w:szCs w:val="24"/>
          <w:lang w:val="ru-RU"/>
        </w:rPr>
        <w:t>Последовательное</w:t>
      </w:r>
      <w:proofErr w:type="gramEnd"/>
      <w:r w:rsidRPr="00E31903">
        <w:rPr>
          <w:szCs w:val="24"/>
          <w:lang w:val="ru-RU"/>
        </w:rPr>
        <w:t xml:space="preserve"> и параллельные цепи резисторов, катушек индуктивности, конденсаторов, трансформаторов и диодов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/>
        <w:rPr>
          <w:szCs w:val="24"/>
          <w:lang w:val="ru-RU"/>
        </w:rPr>
      </w:pPr>
      <w:r w:rsidRPr="00E31903">
        <w:rPr>
          <w:szCs w:val="24"/>
          <w:lang w:val="ru-RU"/>
        </w:rPr>
        <w:t>Токи и напряжения в этих цепях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/>
        <w:rPr>
          <w:szCs w:val="24"/>
          <w:lang w:val="ru-RU"/>
        </w:rPr>
      </w:pPr>
      <w:r w:rsidRPr="00E31903">
        <w:rPr>
          <w:szCs w:val="24"/>
          <w:lang w:val="ru-RU"/>
        </w:rPr>
        <w:t>Импеданс этих цепях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5"/>
        <w:ind w:left="284"/>
        <w:rPr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Работа реального (неидеальных) резистора, конденсатора и катушек индуктивности на высоких частотах</w:t>
      </w:r>
      <w:proofErr w:type="gramEnd"/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3.2.</w:t>
      </w:r>
      <w:r w:rsidRPr="00E31903">
        <w:rPr>
          <w:b/>
          <w:szCs w:val="24"/>
          <w:lang w:val="ru-RU"/>
        </w:rPr>
        <w:tab/>
        <w:t>Фильтры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Последовательный и параллельный колебательный контур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Импеданс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Частотная характеристика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  <w:tab w:val="left" w:pos="1988"/>
        </w:tabs>
        <w:suppressAutoHyphens w:val="0"/>
        <w:autoSpaceDE w:val="0"/>
        <w:autoSpaceDN w:val="0"/>
        <w:adjustRightInd w:val="0"/>
        <w:spacing w:after="48"/>
        <w:ind w:left="426"/>
        <w:rPr>
          <w:b/>
          <w:bCs/>
          <w:szCs w:val="24"/>
          <w:lang w:val="ru-RU"/>
        </w:rPr>
      </w:pPr>
      <w:r w:rsidRPr="00E31903">
        <w:rPr>
          <w:szCs w:val="24"/>
          <w:lang w:val="ru-RU"/>
        </w:rPr>
        <w:t>Резонансная частота</w:t>
      </w:r>
      <w:r w:rsidRPr="00E31903">
        <w:rPr>
          <w:spacing w:val="-2"/>
          <w:szCs w:val="24"/>
          <w:lang w:val="ru-RU"/>
        </w:rPr>
        <w:t xml:space="preserve"> </w:t>
      </w:r>
      <w:r w:rsidRPr="00E31903">
        <w:rPr>
          <w:szCs w:val="24"/>
          <w:lang w:val="ru-RU"/>
        </w:rPr>
        <w:object w:dxaOrig="1600" w:dyaOrig="800">
          <v:shape id="_x0000_i1033" type="#_x0000_t75" style="width:69pt;height:33.75pt" o:ole="" fillcolor="window">
            <v:imagedata r:id="rId22" o:title=""/>
          </v:shape>
          <o:OLEObject Type="Embed" ProgID="Equation.3" ShapeID="_x0000_i1033" DrawAspect="Content" ObjectID="_1593348239" r:id="rId23"/>
        </w:object>
      </w:r>
      <w:r w:rsidRPr="00E31903">
        <w:rPr>
          <w:b/>
          <w:bCs/>
          <w:szCs w:val="24"/>
          <w:lang w:val="ru-RU"/>
        </w:rPr>
        <w:tab/>
      </w:r>
    </w:p>
    <w:p w:rsidR="00D1153C" w:rsidRPr="00E31903" w:rsidRDefault="00D1153C" w:rsidP="00D1153C">
      <w:pPr>
        <w:shd w:val="clear" w:color="auto" w:fill="FFFFFF"/>
        <w:ind w:left="426"/>
        <w:rPr>
          <w:szCs w:val="24"/>
          <w:lang w:val="ru-RU"/>
        </w:rPr>
      </w:pPr>
    </w:p>
    <w:p w:rsidR="00D1153C" w:rsidRPr="00E31903" w:rsidRDefault="00D1153C" w:rsidP="00D1153C">
      <w:pPr>
        <w:numPr>
          <w:ilvl w:val="0"/>
          <w:numId w:val="4"/>
        </w:numPr>
        <w:shd w:val="clear" w:color="auto" w:fill="FFFFFF"/>
        <w:tabs>
          <w:tab w:val="left" w:pos="1988"/>
        </w:tabs>
        <w:suppressAutoHyphens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Добротность резонансного контура </w:t>
      </w:r>
      <w:r w:rsidRPr="00E31903">
        <w:rPr>
          <w:position w:val="-32"/>
          <w:szCs w:val="24"/>
          <w:lang w:val="ru-RU"/>
        </w:rPr>
        <w:object w:dxaOrig="3460" w:dyaOrig="760">
          <v:shape id="_x0000_i1034" type="#_x0000_t75" style="width:146.25pt;height:32.25pt" o:ole="" fillcolor="window">
            <v:imagedata r:id="rId24" o:title=""/>
          </v:shape>
          <o:OLEObject Type="Embed" ProgID="Equation.3" ShapeID="_x0000_i1034" DrawAspect="Content" ObjectID="_1593348240" r:id="rId25"/>
        </w:object>
      </w:r>
    </w:p>
    <w:p w:rsidR="00D1153C" w:rsidRPr="00E31903" w:rsidRDefault="00D1153C" w:rsidP="00D1153C">
      <w:pPr>
        <w:numPr>
          <w:ilvl w:val="0"/>
          <w:numId w:val="7"/>
        </w:numPr>
        <w:shd w:val="clear" w:color="auto" w:fill="FFFFFF"/>
        <w:suppressAutoHyphens w:val="0"/>
        <w:rPr>
          <w:szCs w:val="24"/>
          <w:lang w:val="ru-RU"/>
        </w:rPr>
      </w:pPr>
      <w:r w:rsidRPr="00E31903">
        <w:rPr>
          <w:szCs w:val="24"/>
          <w:lang w:val="ru-RU"/>
        </w:rPr>
        <w:t>Ширина полосы</w:t>
      </w:r>
    </w:p>
    <w:p w:rsidR="00D1153C" w:rsidRPr="00E31903" w:rsidRDefault="00D1153C" w:rsidP="00D1153C">
      <w:pPr>
        <w:numPr>
          <w:ilvl w:val="0"/>
          <w:numId w:val="7"/>
        </w:numPr>
        <w:shd w:val="clear" w:color="auto" w:fill="FFFFFF"/>
        <w:suppressAutoHyphens w:val="0"/>
        <w:spacing w:before="5"/>
        <w:rPr>
          <w:szCs w:val="24"/>
          <w:lang w:val="ru-RU"/>
        </w:rPr>
      </w:pPr>
      <w:r w:rsidRPr="00E31903">
        <w:rPr>
          <w:szCs w:val="24"/>
          <w:lang w:val="ru-RU"/>
        </w:rPr>
        <w:t>Полосовой фильтр</w:t>
      </w:r>
    </w:p>
    <w:p w:rsidR="00D1153C" w:rsidRPr="00E31903" w:rsidRDefault="00D1153C" w:rsidP="00D1153C">
      <w:pPr>
        <w:numPr>
          <w:ilvl w:val="0"/>
          <w:numId w:val="7"/>
        </w:numPr>
        <w:shd w:val="clear" w:color="auto" w:fill="FFFFFF"/>
        <w:suppressAutoHyphens w:val="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ФНЧ, ФВЧ, </w:t>
      </w:r>
      <w:proofErr w:type="spellStart"/>
      <w:r w:rsidRPr="00E31903">
        <w:rPr>
          <w:szCs w:val="24"/>
          <w:lang w:val="ru-RU"/>
        </w:rPr>
        <w:t>режекторный</w:t>
      </w:r>
      <w:proofErr w:type="spellEnd"/>
      <w:r w:rsidRPr="00E31903">
        <w:rPr>
          <w:szCs w:val="24"/>
          <w:lang w:val="ru-RU"/>
        </w:rPr>
        <w:t xml:space="preserve"> фильтр на основе пассивных элементов</w:t>
      </w:r>
    </w:p>
    <w:p w:rsidR="00D1153C" w:rsidRPr="00E31903" w:rsidRDefault="00D1153C" w:rsidP="00D1153C">
      <w:pPr>
        <w:shd w:val="clear" w:color="auto" w:fill="FFFFFF"/>
        <w:ind w:firstLine="360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>Частотная характеристика</w:t>
      </w:r>
    </w:p>
    <w:p w:rsidR="00D1153C" w:rsidRPr="00E31903" w:rsidRDefault="00D1153C" w:rsidP="00D1153C">
      <w:pPr>
        <w:numPr>
          <w:ilvl w:val="0"/>
          <w:numId w:val="7"/>
        </w:numPr>
        <w:shd w:val="clear" w:color="auto" w:fill="FFFFFF"/>
        <w:suppressAutoHyphens w:val="0"/>
        <w:rPr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П</w:t>
      </w:r>
      <w:proofErr w:type="gramEnd"/>
      <w:r w:rsidRPr="00E31903">
        <w:rPr>
          <w:szCs w:val="24"/>
          <w:lang w:val="ru-RU"/>
        </w:rPr>
        <w:t xml:space="preserve"> – образный фильтр и T – образный фильтр</w:t>
      </w:r>
    </w:p>
    <w:p w:rsidR="00D1153C" w:rsidRPr="00E31903" w:rsidRDefault="00D1153C" w:rsidP="00D1153C">
      <w:pPr>
        <w:shd w:val="clear" w:color="auto" w:fill="FFFFFF"/>
        <w:ind w:firstLine="360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 xml:space="preserve">Кварцевый </w:t>
      </w:r>
      <w:proofErr w:type="spellStart"/>
      <w:r w:rsidRPr="00E31903">
        <w:rPr>
          <w:szCs w:val="24"/>
          <w:lang w:val="ru-RU"/>
        </w:rPr>
        <w:t>кристал</w:t>
      </w:r>
      <w:proofErr w:type="spellEnd"/>
    </w:p>
    <w:p w:rsidR="00D1153C" w:rsidRPr="00E31903" w:rsidRDefault="00D1153C" w:rsidP="00D1153C">
      <w:pPr>
        <w:numPr>
          <w:ilvl w:val="0"/>
          <w:numId w:val="7"/>
        </w:numPr>
        <w:shd w:val="clear" w:color="auto" w:fill="FFFFFF"/>
        <w:suppressAutoHyphens w:val="0"/>
        <w:rPr>
          <w:szCs w:val="24"/>
          <w:lang w:val="ru-RU"/>
        </w:rPr>
      </w:pPr>
      <w:r w:rsidRPr="00E31903">
        <w:rPr>
          <w:szCs w:val="24"/>
          <w:lang w:val="ru-RU"/>
        </w:rPr>
        <w:t>Следствия, обусловленные реальностью (</w:t>
      </w:r>
      <w:proofErr w:type="spellStart"/>
      <w:r w:rsidRPr="00E31903">
        <w:rPr>
          <w:szCs w:val="24"/>
          <w:lang w:val="ru-RU"/>
        </w:rPr>
        <w:t>неидеальностью</w:t>
      </w:r>
      <w:proofErr w:type="spellEnd"/>
      <w:r w:rsidRPr="00E31903">
        <w:rPr>
          <w:szCs w:val="24"/>
          <w:lang w:val="ru-RU"/>
        </w:rPr>
        <w:t>) компонентов</w:t>
      </w:r>
    </w:p>
    <w:p w:rsidR="00D1153C" w:rsidRPr="00E31903" w:rsidRDefault="00D1153C" w:rsidP="00D1153C">
      <w:pPr>
        <w:numPr>
          <w:ilvl w:val="0"/>
          <w:numId w:val="7"/>
        </w:numPr>
        <w:shd w:val="clear" w:color="auto" w:fill="FFFFFF"/>
        <w:suppressAutoHyphens w:val="0"/>
        <w:rPr>
          <w:szCs w:val="24"/>
          <w:lang w:val="ru-RU"/>
        </w:rPr>
      </w:pPr>
      <w:r w:rsidRPr="00E31903">
        <w:rPr>
          <w:szCs w:val="24"/>
          <w:lang w:val="ru-RU"/>
        </w:rPr>
        <w:t>Цифровые фильтры (см. подразделы 1.10 и 3.8)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3.3. </w:t>
      </w:r>
      <w:r w:rsidRPr="00E31903">
        <w:rPr>
          <w:b/>
          <w:szCs w:val="24"/>
          <w:lang w:val="ru-RU"/>
        </w:rPr>
        <w:t>Источники питания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Схемы для однополупериодного, </w:t>
      </w:r>
      <w:proofErr w:type="spellStart"/>
      <w:r w:rsidRPr="00E31903">
        <w:rPr>
          <w:szCs w:val="24"/>
          <w:lang w:val="ru-RU"/>
        </w:rPr>
        <w:t>двухполупериодного</w:t>
      </w:r>
      <w:proofErr w:type="spellEnd"/>
      <w:r w:rsidRPr="00E31903">
        <w:rPr>
          <w:szCs w:val="24"/>
          <w:lang w:val="ru-RU"/>
        </w:rPr>
        <w:t xml:space="preserve"> и мостового выпрямителя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Схемы сглаживания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Цепи стабилизации в источниках низкого напряжения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Источники питания</w:t>
      </w:r>
      <w:r w:rsidRPr="00E31903">
        <w:rPr>
          <w:spacing w:val="-1"/>
          <w:szCs w:val="24"/>
          <w:lang w:val="ru-RU"/>
        </w:rPr>
        <w:t xml:space="preserve"> в коммутации, гальванической изоляции и ЭМС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3.4. </w:t>
      </w:r>
      <w:r w:rsidRPr="00E31903">
        <w:rPr>
          <w:b/>
          <w:szCs w:val="24"/>
          <w:lang w:val="ru-RU"/>
        </w:rPr>
        <w:t>Усилитель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НЧ и ВЧ-усилители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Коэффициент усиления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Амплитудно-частотных характеристики и ширина занимаемой полосы частот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en-US"/>
        </w:rPr>
      </w:pPr>
      <w:r w:rsidRPr="00E31903">
        <w:rPr>
          <w:szCs w:val="24"/>
          <w:lang w:val="ru-RU"/>
        </w:rPr>
        <w:t>Класс</w:t>
      </w:r>
      <w:r w:rsidRPr="00E31903">
        <w:rPr>
          <w:szCs w:val="24"/>
          <w:lang w:val="en-US"/>
        </w:rPr>
        <w:t xml:space="preserve"> A, A/B, B </w:t>
      </w:r>
      <w:r w:rsidRPr="00E31903">
        <w:rPr>
          <w:szCs w:val="24"/>
          <w:lang w:val="ru-RU"/>
        </w:rPr>
        <w:t>и</w:t>
      </w:r>
      <w:r w:rsidRPr="00E31903">
        <w:rPr>
          <w:szCs w:val="24"/>
          <w:lang w:val="en-US"/>
        </w:rPr>
        <w:t xml:space="preserve"> C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en-US"/>
        </w:rPr>
      </w:pPr>
      <w:r w:rsidRPr="00E31903">
        <w:rPr>
          <w:szCs w:val="24"/>
          <w:lang w:val="ru-RU"/>
        </w:rPr>
        <w:t>Гармоники и интермодуляционные искажения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3.5. </w:t>
      </w:r>
      <w:r w:rsidRPr="00E31903">
        <w:rPr>
          <w:b/>
          <w:szCs w:val="24"/>
          <w:lang w:val="ru-RU"/>
        </w:rPr>
        <w:t>Детектор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AM детекторы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Диодные детекторы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Перемножающий демодулятор и генераторы биений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FM детекторы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Фазовый детектор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Дискриминатор </w:t>
      </w:r>
      <w:proofErr w:type="spellStart"/>
      <w:r w:rsidRPr="00E31903">
        <w:rPr>
          <w:szCs w:val="24"/>
          <w:lang w:val="ru-RU"/>
        </w:rPr>
        <w:t>Foster-Seeley</w:t>
      </w:r>
      <w:proofErr w:type="spellEnd"/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Детекторы для </w:t>
      </w:r>
      <w:r w:rsidRPr="00E31903">
        <w:rPr>
          <w:spacing w:val="-1"/>
          <w:szCs w:val="24"/>
          <w:lang w:val="ru-RU"/>
        </w:rPr>
        <w:t>CW/SSB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lastRenderedPageBreak/>
        <w:t xml:space="preserve">3.6. </w:t>
      </w:r>
      <w:r w:rsidRPr="00E31903">
        <w:rPr>
          <w:b/>
          <w:szCs w:val="24"/>
          <w:lang w:val="ru-RU"/>
        </w:rPr>
        <w:t>Гетеродин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Обратная связь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Факторы, влияющие на частоту и условия стабильности частоты, необходимые для гетеродина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LC –генератор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Кварцевый генератор, кварцевый генератор, работающий на гармониках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Генератор, регулируемый по напряжению (VCO)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Фазовый шум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ind w:left="5"/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3.7. </w:t>
      </w:r>
      <w:r w:rsidRPr="00E31903">
        <w:rPr>
          <w:b/>
          <w:szCs w:val="24"/>
          <w:lang w:val="ru-RU"/>
        </w:rPr>
        <w:t>Петля стабилизации фазы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Контрольная петля с фазовой схемой сравнения (компаратором)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Синтез частот с программируемым делителем в цепи обратной связи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ind w:left="5"/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3.8. </w:t>
      </w:r>
      <w:r w:rsidRPr="00E31903">
        <w:rPr>
          <w:b/>
          <w:szCs w:val="24"/>
          <w:lang w:val="ru-RU"/>
        </w:rPr>
        <w:t>Цифровая обработка сигналов (DSP системы)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Топология FIR и IIR фильтров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Преобразователи Фурье (DFT, FFT, графический вид)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Прямой цифровой синтез</w:t>
      </w:r>
    </w:p>
    <w:p w:rsidR="00D1153C" w:rsidRPr="00E31903" w:rsidRDefault="00D1153C" w:rsidP="00D1153C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pacing w:val="-3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9921"/>
        </w:tabs>
        <w:ind w:right="-2"/>
        <w:jc w:val="center"/>
        <w:rPr>
          <w:b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4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ПРИЕМНИКИ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4.1. </w:t>
      </w:r>
      <w:r w:rsidRPr="00E31903">
        <w:rPr>
          <w:b/>
          <w:szCs w:val="24"/>
          <w:lang w:val="ru-RU"/>
        </w:rPr>
        <w:t>Типы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Простые и двойные супергетеродинные приемники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Приемники прямого преобразования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4.2. </w:t>
      </w:r>
      <w:r w:rsidRPr="00E31903">
        <w:rPr>
          <w:b/>
          <w:szCs w:val="24"/>
          <w:lang w:val="ru-RU"/>
        </w:rPr>
        <w:t>Блок схемы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CW приемники (A1A)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AM приемники (A3E)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SSB приемники (ОБП) для </w:t>
      </w:r>
      <w:proofErr w:type="gramStart"/>
      <w:r w:rsidRPr="00E31903">
        <w:rPr>
          <w:szCs w:val="24"/>
          <w:lang w:val="ru-RU"/>
        </w:rPr>
        <w:t>подавленной</w:t>
      </w:r>
      <w:proofErr w:type="gramEnd"/>
      <w:r w:rsidRPr="00E31903">
        <w:rPr>
          <w:szCs w:val="24"/>
          <w:lang w:val="ru-RU"/>
        </w:rPr>
        <w:t xml:space="preserve"> несущей (J3E)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FM приемники (F3E)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4.3. </w:t>
      </w:r>
      <w:r w:rsidRPr="00E31903">
        <w:rPr>
          <w:b/>
          <w:szCs w:val="24"/>
          <w:lang w:val="ru-RU"/>
        </w:rPr>
        <w:t>Работа и функция для следующих элементов (только представление блок-схем)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ВЧ-усилитель (с изменяемой или фиксированной полосой пропускания)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Гетеродин (фиксированный и изменяемый)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Преобразователь частоты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Усилитель промежуточной частоты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Ограничитель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en-US"/>
        </w:rPr>
      </w:pPr>
      <w:r w:rsidRPr="00E31903">
        <w:rPr>
          <w:szCs w:val="24"/>
          <w:lang w:val="ru-RU"/>
        </w:rPr>
        <w:t>Детектор, включающий перемножающий демодулятор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Тактовый генератор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Кварцевый резонатор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Усилитель низкой частоты.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автоматическая регулировка коэффициента усиления (АРУ)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S -метр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схема бесшумной настройки</w:t>
      </w:r>
    </w:p>
    <w:p w:rsidR="00D1153C" w:rsidRPr="00E31903" w:rsidRDefault="00D1153C" w:rsidP="00D1153C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>4.4.</w:t>
      </w:r>
      <w:r w:rsidRPr="00E31903">
        <w:rPr>
          <w:b/>
          <w:szCs w:val="24"/>
          <w:lang w:val="ru-RU"/>
        </w:rPr>
        <w:t xml:space="preserve"> Характеристики приемника (простое описание)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соседний канал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избирательность</w:t>
      </w:r>
      <w:r w:rsidRPr="00E31903">
        <w:rPr>
          <w:spacing w:val="-2"/>
          <w:szCs w:val="24"/>
          <w:lang w:val="ru-RU"/>
        </w:rPr>
        <w:t xml:space="preserve">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чувствительность, шум приемника, форма шума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стабильность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зеркальная частота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падение чувствительности / блокировка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proofErr w:type="spellStart"/>
      <w:r w:rsidRPr="00E31903">
        <w:rPr>
          <w:szCs w:val="24"/>
          <w:lang w:val="ru-RU"/>
        </w:rPr>
        <w:t>интермодуляция</w:t>
      </w:r>
      <w:proofErr w:type="spellEnd"/>
      <w:r w:rsidRPr="00E31903">
        <w:rPr>
          <w:szCs w:val="24"/>
          <w:lang w:val="ru-RU"/>
        </w:rPr>
        <w:t>; перекрестная модуляция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динамический диапазон</w:t>
      </w:r>
    </w:p>
    <w:p w:rsidR="00D1153C" w:rsidRPr="00E31903" w:rsidRDefault="00D1153C" w:rsidP="00D1153C">
      <w:pPr>
        <w:shd w:val="clear" w:color="auto" w:fill="FFFFFF"/>
        <w:ind w:left="4123" w:right="2650"/>
        <w:rPr>
          <w:b/>
          <w:bCs/>
          <w:spacing w:val="-2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lastRenderedPageBreak/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5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ПЕРЕДАТЧИКИ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ind w:left="5"/>
        <w:rPr>
          <w:b/>
          <w:szCs w:val="24"/>
          <w:lang w:val="ru-RU"/>
        </w:rPr>
      </w:pPr>
      <w:r w:rsidRPr="00E31903">
        <w:rPr>
          <w:b/>
          <w:spacing w:val="-9"/>
          <w:szCs w:val="24"/>
          <w:lang w:val="ru-RU"/>
        </w:rPr>
        <w:t xml:space="preserve">5.1. </w:t>
      </w:r>
      <w:r w:rsidRPr="00E31903">
        <w:rPr>
          <w:b/>
          <w:szCs w:val="24"/>
          <w:lang w:val="ru-RU"/>
        </w:rPr>
        <w:t>Типы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Передатчики с/</w:t>
      </w:r>
      <w:proofErr w:type="gramStart"/>
      <w:r w:rsidRPr="00E31903">
        <w:rPr>
          <w:szCs w:val="24"/>
          <w:lang w:val="ru-RU"/>
        </w:rPr>
        <w:t>без</w:t>
      </w:r>
      <w:proofErr w:type="gramEnd"/>
      <w:r w:rsidRPr="00E31903">
        <w:rPr>
          <w:szCs w:val="24"/>
          <w:lang w:val="ru-RU"/>
        </w:rPr>
        <w:t xml:space="preserve"> частотным преобразованием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Умножение частоты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ind w:left="5"/>
        <w:rPr>
          <w:szCs w:val="24"/>
          <w:lang w:val="ru-RU"/>
        </w:rPr>
      </w:pPr>
      <w:r w:rsidRPr="00E31903">
        <w:rPr>
          <w:b/>
          <w:spacing w:val="-9"/>
          <w:szCs w:val="24"/>
          <w:lang w:val="ru-RU"/>
        </w:rPr>
        <w:t>5.2.</w:t>
      </w:r>
      <w:r w:rsidRPr="00E31903">
        <w:rPr>
          <w:b/>
          <w:spacing w:val="-9"/>
          <w:szCs w:val="24"/>
          <w:lang w:val="en-US"/>
        </w:rPr>
        <w:t xml:space="preserve"> </w:t>
      </w:r>
      <w:r w:rsidRPr="00E31903">
        <w:rPr>
          <w:b/>
          <w:szCs w:val="24"/>
          <w:lang w:val="ru-RU"/>
        </w:rPr>
        <w:t>Диаграммы блока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Передатчик CW (A1A)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Передатчик ОБП с </w:t>
      </w:r>
      <w:proofErr w:type="gramStart"/>
      <w:r w:rsidRPr="00E31903">
        <w:rPr>
          <w:szCs w:val="24"/>
          <w:lang w:val="ru-RU"/>
        </w:rPr>
        <w:t>подавленной</w:t>
      </w:r>
      <w:proofErr w:type="gramEnd"/>
      <w:r w:rsidRPr="00E31903">
        <w:rPr>
          <w:szCs w:val="24"/>
          <w:lang w:val="ru-RU"/>
        </w:rPr>
        <w:t xml:space="preserve"> несущей (J3E)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Передатчик FM с ГУН и контуром с фазовой подстройки частоты (F3E)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ind w:left="5"/>
        <w:rPr>
          <w:szCs w:val="24"/>
          <w:lang w:val="ru-RU"/>
        </w:rPr>
      </w:pPr>
      <w:r w:rsidRPr="00E31903">
        <w:rPr>
          <w:b/>
          <w:spacing w:val="-9"/>
          <w:szCs w:val="24"/>
          <w:lang w:val="ru-RU"/>
        </w:rPr>
        <w:t xml:space="preserve">5.3. </w:t>
      </w:r>
      <w:r w:rsidRPr="00E31903">
        <w:rPr>
          <w:b/>
          <w:szCs w:val="24"/>
          <w:lang w:val="ru-RU"/>
        </w:rPr>
        <w:t>Работа и функции следующих каскадов (Рассмотрение только диаграммы блока)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Преобразователь частоты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Генератор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Буфер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proofErr w:type="spellStart"/>
      <w:r w:rsidRPr="00E31903">
        <w:rPr>
          <w:szCs w:val="24"/>
          <w:lang w:val="ru-RU"/>
        </w:rPr>
        <w:t>Предоконечный</w:t>
      </w:r>
      <w:proofErr w:type="spellEnd"/>
      <w:r w:rsidRPr="00E31903">
        <w:rPr>
          <w:szCs w:val="24"/>
          <w:lang w:val="ru-RU"/>
        </w:rPr>
        <w:t xml:space="preserve"> каскад усилителя мощности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Умножитель частоты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Усилитель мощности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Согласование выходного сигнала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Фильтр выходного сигнала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Частотный модулятор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Модулятор SSB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Фазовый модулятор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Кварцевый фильтр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ind w:left="5"/>
        <w:rPr>
          <w:b/>
          <w:szCs w:val="24"/>
          <w:lang w:val="ru-RU"/>
        </w:rPr>
      </w:pPr>
      <w:r w:rsidRPr="00E31903">
        <w:rPr>
          <w:b/>
          <w:spacing w:val="-9"/>
          <w:szCs w:val="24"/>
          <w:lang w:val="ru-RU"/>
        </w:rPr>
        <w:t xml:space="preserve">5.4. </w:t>
      </w:r>
      <w:r w:rsidRPr="00E31903">
        <w:rPr>
          <w:b/>
          <w:szCs w:val="24"/>
          <w:lang w:val="ru-RU"/>
        </w:rPr>
        <w:t>Характеристики передатчика (простое описание)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Стабильность частоты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Ширина полосы излучения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Боковая полоса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Диапазон по низкой частоте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before="5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Нелинейность (гармоническое и интермодуляционное искажение)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Выходное полное сопротивление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Выходная мощность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Эффективность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Девиация частоты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Коэффициент модуляции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>
        <w:rPr>
          <w:szCs w:val="24"/>
          <w:lang w:val="ru-RU"/>
        </w:rPr>
        <w:t>Щ</w:t>
      </w:r>
      <w:r w:rsidRPr="00E31903">
        <w:rPr>
          <w:szCs w:val="24"/>
          <w:lang w:val="ru-RU"/>
        </w:rPr>
        <w:t>елчки при работе CW, понятие о форме сигнала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before="5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SSB </w:t>
      </w:r>
      <w:proofErr w:type="spellStart"/>
      <w:r w:rsidRPr="00E31903">
        <w:rPr>
          <w:szCs w:val="24"/>
          <w:lang w:val="ru-RU"/>
        </w:rPr>
        <w:t>перемодуляция</w:t>
      </w:r>
      <w:proofErr w:type="spellEnd"/>
      <w:r w:rsidRPr="00E31903">
        <w:rPr>
          <w:szCs w:val="24"/>
          <w:lang w:val="ru-RU"/>
        </w:rPr>
        <w:t xml:space="preserve"> и расширение спектра (практические методы устранения)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Побочные излучения радиочастот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Излучения от корпуса передатчика (причины и способы устранения)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Фазовый шум</w:t>
      </w:r>
    </w:p>
    <w:p w:rsidR="00D1153C" w:rsidRPr="00E31903" w:rsidRDefault="00D1153C" w:rsidP="00D1153C">
      <w:pPr>
        <w:shd w:val="clear" w:color="auto" w:fill="FFFFFF"/>
        <w:ind w:right="-2"/>
        <w:jc w:val="center"/>
        <w:rPr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6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АНТЕННЫ И ЛИНИИ ПЕРЕДАЧИ</w:t>
      </w:r>
    </w:p>
    <w:p w:rsidR="00D1153C" w:rsidRPr="00E31903" w:rsidRDefault="00D1153C" w:rsidP="00D1153C">
      <w:pPr>
        <w:shd w:val="clear" w:color="auto" w:fill="FFFFFF"/>
        <w:rPr>
          <w:szCs w:val="24"/>
          <w:lang w:val="ru-RU"/>
        </w:rPr>
      </w:pPr>
      <w:r w:rsidRPr="00E31903">
        <w:rPr>
          <w:b/>
          <w:spacing w:val="-1"/>
          <w:szCs w:val="24"/>
          <w:lang w:val="ru-RU"/>
        </w:rPr>
        <w:t xml:space="preserve">6.1. </w:t>
      </w:r>
      <w:r w:rsidRPr="00E31903">
        <w:rPr>
          <w:b/>
          <w:szCs w:val="24"/>
          <w:lang w:val="ru-RU"/>
        </w:rPr>
        <w:t>Типы антенн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Полуволновая</w:t>
      </w:r>
      <w:proofErr w:type="gramEnd"/>
      <w:r w:rsidRPr="00E31903">
        <w:rPr>
          <w:szCs w:val="24"/>
          <w:lang w:val="ru-RU"/>
        </w:rPr>
        <w:t xml:space="preserve"> антенная, питаемая из центра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Полуволновая</w:t>
      </w:r>
      <w:proofErr w:type="gramEnd"/>
      <w:r w:rsidRPr="00E31903">
        <w:rPr>
          <w:szCs w:val="24"/>
          <w:lang w:val="ru-RU"/>
        </w:rPr>
        <w:t xml:space="preserve"> антенная, питаемая с конца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Рамочная антенна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Четвертьволновая вертикальная антенна (противовес антенны)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Антенна с пассивными вибраторами – волновой канал (Яги)</w:t>
      </w:r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Раскрыв антенны (параболический отражатель, рупорная антенна</w:t>
      </w:r>
      <w:proofErr w:type="gramEnd"/>
    </w:p>
    <w:p w:rsidR="00D1153C" w:rsidRPr="00E31903" w:rsidRDefault="00D1153C" w:rsidP="00D1153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Диполь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6.2. </w:t>
      </w:r>
      <w:r w:rsidRPr="00E31903">
        <w:rPr>
          <w:b/>
          <w:szCs w:val="24"/>
          <w:lang w:val="ru-RU"/>
        </w:rPr>
        <w:t>Характеристики антенн (общие понятия)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lastRenderedPageBreak/>
        <w:t>Распределение тока и напряжения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Импеданс (входное сопротивление антенны) в точке питания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Емкость или индуктивность нерезонансной антенны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Поляризация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Направленность антенны, коэффициент полезного действия и коэффициент усиления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Диаграмма направленности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Излучаемая мощность (ЭИМ, ЭИИМ)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Коэффициент направленности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Горизонтальная и вертикальная диаграмма излучения</w:t>
      </w:r>
    </w:p>
    <w:p w:rsidR="00D1153C" w:rsidRPr="00E31903" w:rsidRDefault="00D1153C" w:rsidP="00D1153C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6.3. </w:t>
      </w:r>
      <w:r w:rsidRPr="00E31903">
        <w:rPr>
          <w:b/>
          <w:szCs w:val="24"/>
          <w:lang w:val="ru-RU"/>
        </w:rPr>
        <w:t>Согласование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Двухпроводная линия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Коаксиальный кабель (методы согласования антенны с передатчиком, подключение кабеля к симметричной антенне)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Волновод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pacing w:val="-2"/>
          <w:szCs w:val="24"/>
          <w:lang w:val="ru-RU"/>
        </w:rPr>
        <w:t>Импеданс (Z</w:t>
      </w:r>
      <w:r w:rsidRPr="00E31903">
        <w:rPr>
          <w:spacing w:val="-2"/>
          <w:szCs w:val="24"/>
          <w:vertAlign w:val="subscript"/>
          <w:lang w:val="ru-RU"/>
        </w:rPr>
        <w:t>0</w:t>
      </w:r>
      <w:r w:rsidRPr="00E31903">
        <w:rPr>
          <w:spacing w:val="-2"/>
          <w:szCs w:val="24"/>
          <w:lang w:val="ru-RU"/>
        </w:rPr>
        <w:t>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Скорость распространения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Коэффициент стоячей волны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Потери</w:t>
      </w:r>
      <w:r w:rsidRPr="00E31903">
        <w:rPr>
          <w:spacing w:val="-2"/>
          <w:szCs w:val="24"/>
          <w:lang w:val="ru-RU"/>
        </w:rPr>
        <w:t xml:space="preserve">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Симметрирование и четвертьволновое согласование</w:t>
      </w:r>
      <w:r w:rsidRPr="00E31903">
        <w:rPr>
          <w:spacing w:val="-4"/>
          <w:szCs w:val="24"/>
          <w:lang w:val="ru-RU"/>
        </w:rPr>
        <w:t xml:space="preserve"> </w:t>
      </w:r>
      <w:proofErr w:type="gramStart"/>
      <w:r w:rsidRPr="00E31903">
        <w:rPr>
          <w:spacing w:val="-4"/>
          <w:szCs w:val="24"/>
          <w:lang w:val="ru-RU"/>
        </w:rPr>
        <w:t xml:space="preserve">[ </w:t>
      </w:r>
      <w:proofErr w:type="gramEnd"/>
      <w:r w:rsidRPr="00E31903">
        <w:rPr>
          <w:spacing w:val="-4"/>
          <w:szCs w:val="24"/>
          <w:lang w:val="en-US"/>
        </w:rPr>
        <w:t>Z</w:t>
      </w:r>
      <w:r w:rsidRPr="00E31903">
        <w:rPr>
          <w:spacing w:val="-4"/>
          <w:szCs w:val="24"/>
          <w:vertAlign w:val="subscript"/>
          <w:lang w:val="ru-RU"/>
        </w:rPr>
        <w:t>0</w:t>
      </w:r>
      <w:r w:rsidRPr="00E31903">
        <w:rPr>
          <w:spacing w:val="-4"/>
          <w:szCs w:val="24"/>
          <w:vertAlign w:val="superscript"/>
          <w:lang w:val="ru-RU"/>
        </w:rPr>
        <w:t>2</w:t>
      </w:r>
      <w:r w:rsidRPr="00E31903">
        <w:rPr>
          <w:spacing w:val="-4"/>
          <w:szCs w:val="24"/>
          <w:lang w:val="ru-RU"/>
        </w:rPr>
        <w:t xml:space="preserve"> = </w:t>
      </w:r>
      <w:r w:rsidRPr="00E31903">
        <w:rPr>
          <w:spacing w:val="-4"/>
          <w:szCs w:val="24"/>
          <w:lang w:val="en-US"/>
        </w:rPr>
        <w:t>Z</w:t>
      </w:r>
      <w:r w:rsidRPr="00E31903">
        <w:rPr>
          <w:spacing w:val="-4"/>
          <w:szCs w:val="24"/>
          <w:vertAlign w:val="subscript"/>
          <w:lang w:val="en-US"/>
        </w:rPr>
        <w:t>in</w:t>
      </w:r>
      <w:r w:rsidRPr="00E31903">
        <w:rPr>
          <w:spacing w:val="-4"/>
          <w:szCs w:val="24"/>
          <w:lang w:val="ru-RU"/>
        </w:rPr>
        <w:t xml:space="preserve"> * </w:t>
      </w:r>
      <w:proofErr w:type="spellStart"/>
      <w:r w:rsidRPr="00E31903">
        <w:rPr>
          <w:spacing w:val="-4"/>
          <w:szCs w:val="24"/>
          <w:lang w:val="en-US"/>
        </w:rPr>
        <w:t>Z</w:t>
      </w:r>
      <w:r w:rsidRPr="00E31903">
        <w:rPr>
          <w:spacing w:val="-4"/>
          <w:szCs w:val="24"/>
          <w:vertAlign w:val="subscript"/>
          <w:lang w:val="en-US"/>
        </w:rPr>
        <w:t>out</w:t>
      </w:r>
      <w:proofErr w:type="spellEnd"/>
      <w:r w:rsidRPr="00E31903">
        <w:rPr>
          <w:spacing w:val="-4"/>
          <w:szCs w:val="24"/>
          <w:lang w:val="ru-RU"/>
        </w:rPr>
        <w:t xml:space="preserve"> ]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Узлы настройки антенны (только </w:t>
      </w:r>
      <w:proofErr w:type="gramStart"/>
      <w:r w:rsidRPr="00E31903">
        <w:rPr>
          <w:szCs w:val="24"/>
          <w:lang w:val="ru-RU"/>
        </w:rPr>
        <w:t>П</w:t>
      </w:r>
      <w:proofErr w:type="gramEnd"/>
      <w:r w:rsidRPr="00E31903">
        <w:rPr>
          <w:szCs w:val="24"/>
          <w:lang w:val="ru-RU"/>
        </w:rPr>
        <w:t xml:space="preserve"> и T конфигураций) </w:t>
      </w:r>
    </w:p>
    <w:p w:rsidR="00D1153C" w:rsidRPr="00E31903" w:rsidRDefault="00D1153C" w:rsidP="00D1153C">
      <w:pPr>
        <w:shd w:val="clear" w:color="auto" w:fill="FFFFFF"/>
        <w:tabs>
          <w:tab w:val="left" w:pos="9921"/>
        </w:tabs>
        <w:spacing w:before="274"/>
        <w:ind w:right="-2"/>
        <w:jc w:val="center"/>
        <w:rPr>
          <w:b/>
          <w:bCs/>
          <w:spacing w:val="-2"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pacing w:val="-4"/>
          <w:szCs w:val="24"/>
          <w:lang w:val="ru-RU"/>
        </w:rPr>
        <w:t>7</w:t>
      </w:r>
      <w:r w:rsidRPr="00E31903">
        <w:rPr>
          <w:b/>
          <w:bCs/>
          <w:spacing w:val="-4"/>
          <w:szCs w:val="24"/>
          <w:lang w:val="ru-RU"/>
        </w:rPr>
        <w:br/>
      </w:r>
      <w:r w:rsidRPr="00E31903">
        <w:rPr>
          <w:b/>
          <w:szCs w:val="24"/>
          <w:lang w:val="ru-RU"/>
        </w:rPr>
        <w:t>ПРОХОЖДЕНИЕ РАДИОВОЛН</w:t>
      </w:r>
      <w:r w:rsidRPr="00E31903">
        <w:rPr>
          <w:b/>
          <w:bCs/>
          <w:spacing w:val="-2"/>
          <w:szCs w:val="24"/>
          <w:lang w:val="ru-RU"/>
        </w:rPr>
        <w:br/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Затухание сигнала, отношение сигнал-шум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Распространение в свободном пространстве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Ионосферные слои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Критическая частота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Влияние Солнца на ионосферу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Максимально применимая частота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Земная волна и пространственная волна, угол излучения и расстояние скачка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en-US"/>
        </w:rPr>
      </w:pPr>
      <w:r w:rsidRPr="00E31903">
        <w:rPr>
          <w:szCs w:val="24"/>
          <w:lang w:val="ru-RU"/>
        </w:rPr>
        <w:t>Многолучевое распространение в ионосфере</w:t>
      </w:r>
      <w:r w:rsidRPr="00E31903">
        <w:rPr>
          <w:szCs w:val="24"/>
          <w:lang w:val="en-US"/>
        </w:rPr>
        <w:t xml:space="preserve">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Замирание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5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Тропосфера (тропосферное рассеивание)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Влияние высоты установки (подвеса) антенны на расстояние, которое должно быть покрыто (радиогоризонт)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Температурная инверсия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Спорадическое отражение от слоя E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Рассеяние в полярных областях (вызванное полярным сиянием)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Рассеяние от метеорных слоев 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Отражение от луны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Атмосферный шум (удаленная гроза)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Галактический шум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Земной (термальный) шум</w:t>
      </w:r>
    </w:p>
    <w:p w:rsidR="00D1153C" w:rsidRPr="00E31903" w:rsidRDefault="00D1153C" w:rsidP="00D115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Основы прогнозирования распространения (энергетический потенциал линии радиосвязи):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преобладающий источник шума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 w:rsidRPr="00E31903">
        <w:rPr>
          <w:szCs w:val="24"/>
          <w:lang w:val="ru-RU"/>
        </w:rPr>
        <w:t>минимальный сигнал к уровню шума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 w:rsidRPr="00E31903">
        <w:rPr>
          <w:szCs w:val="24"/>
          <w:lang w:val="ru-RU"/>
        </w:rPr>
        <w:t>мощность минимального полученного сигнала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 w:rsidRPr="00E31903">
        <w:rPr>
          <w:szCs w:val="24"/>
          <w:lang w:val="ru-RU"/>
        </w:rPr>
        <w:lastRenderedPageBreak/>
        <w:t>потери на трассе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 w:rsidRPr="00E31903">
        <w:rPr>
          <w:szCs w:val="24"/>
          <w:lang w:val="ru-RU"/>
        </w:rPr>
        <w:t>коэффициенты усиления антенны, потери на линии передачи</w:t>
      </w:r>
    </w:p>
    <w:p w:rsidR="00D1153C" w:rsidRPr="00E31903" w:rsidRDefault="00D1153C" w:rsidP="00D1153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 w:rsidRPr="00E31903">
        <w:rPr>
          <w:szCs w:val="24"/>
          <w:lang w:val="ru-RU"/>
        </w:rPr>
        <w:t>минимальная мощность передатчика</w:t>
      </w:r>
    </w:p>
    <w:p w:rsidR="00D1153C" w:rsidRPr="00E31903" w:rsidRDefault="00D1153C" w:rsidP="00D1153C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pacing w:val="-4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pacing w:val="-4"/>
          <w:szCs w:val="24"/>
          <w:lang w:val="ru-RU"/>
        </w:rPr>
        <w:t>8</w:t>
      </w:r>
      <w:r w:rsidRPr="00E31903">
        <w:rPr>
          <w:b/>
          <w:bCs/>
          <w:spacing w:val="-4"/>
          <w:szCs w:val="24"/>
          <w:lang w:val="ru-RU"/>
        </w:rPr>
        <w:br/>
      </w:r>
      <w:r w:rsidRPr="00E31903">
        <w:rPr>
          <w:b/>
          <w:szCs w:val="24"/>
          <w:lang w:val="ru-RU"/>
        </w:rPr>
        <w:t>ИЗМЕРЕНИЯ</w:t>
      </w:r>
    </w:p>
    <w:p w:rsidR="00D1153C" w:rsidRPr="00E31903" w:rsidRDefault="00D1153C" w:rsidP="00D1153C">
      <w:pPr>
        <w:shd w:val="clear" w:color="auto" w:fill="FFFFFF"/>
        <w:tabs>
          <w:tab w:val="left" w:pos="426"/>
        </w:tabs>
        <w:ind w:left="370" w:right="-1" w:hanging="370"/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8.1.</w:t>
      </w:r>
      <w:r w:rsidRPr="00E31903">
        <w:rPr>
          <w:b/>
          <w:szCs w:val="24"/>
          <w:lang w:val="ru-RU"/>
        </w:rPr>
        <w:tab/>
      </w:r>
      <w:r w:rsidRPr="00E31903">
        <w:rPr>
          <w:b/>
          <w:szCs w:val="24"/>
          <w:lang w:val="en-US"/>
        </w:rPr>
        <w:t xml:space="preserve"> </w:t>
      </w:r>
      <w:r w:rsidRPr="00E31903">
        <w:rPr>
          <w:b/>
          <w:szCs w:val="24"/>
          <w:lang w:val="ru-RU"/>
        </w:rPr>
        <w:t>Проведение измерений</w:t>
      </w:r>
      <w:r w:rsidRPr="00E31903">
        <w:rPr>
          <w:spacing w:val="-1"/>
          <w:szCs w:val="24"/>
          <w:lang w:val="ru-RU"/>
        </w:rPr>
        <w:br/>
      </w: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>Измерение: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постоянного и переменного напряжений и токов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Измерение ошибок</w:t>
      </w:r>
      <w:r w:rsidRPr="00E31903">
        <w:rPr>
          <w:spacing w:val="-2"/>
          <w:szCs w:val="24"/>
          <w:lang w:val="ru-RU"/>
        </w:rPr>
        <w:t>: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1843"/>
        </w:tabs>
        <w:suppressAutoHyphens w:val="0"/>
        <w:autoSpaceDE w:val="0"/>
        <w:autoSpaceDN w:val="0"/>
        <w:adjustRightInd w:val="0"/>
        <w:spacing w:before="5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Влияние частоты на результаты измерения</w:t>
      </w:r>
      <w:r w:rsidRPr="00E31903">
        <w:rPr>
          <w:spacing w:val="-1"/>
          <w:szCs w:val="24"/>
          <w:lang w:val="ru-RU"/>
        </w:rPr>
        <w:t xml:space="preserve">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5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Влияние формы сигнала на результаты измерения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5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Влияние внутреннего сопротивления приборов на результаты измерения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Сопротивление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 w:hanging="339"/>
        <w:rPr>
          <w:szCs w:val="24"/>
          <w:lang w:val="ru-RU"/>
        </w:rPr>
      </w:pPr>
      <w:r w:rsidRPr="00E31903">
        <w:rPr>
          <w:szCs w:val="24"/>
          <w:lang w:val="ru-RU"/>
        </w:rPr>
        <w:t>Мощность постоянного тока и радиочастоты (средняя мощность, максимальное значение мощности огибающей)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Напряжение коэффициента стоячей волны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Форма сигнала огибающей радиочастоты сигнала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Частота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Частота настройки</w:t>
      </w:r>
    </w:p>
    <w:p w:rsidR="00D1153C" w:rsidRPr="00E31903" w:rsidRDefault="00D1153C" w:rsidP="00D1153C">
      <w:pPr>
        <w:shd w:val="clear" w:color="auto" w:fill="FFFFFF"/>
        <w:tabs>
          <w:tab w:val="left" w:pos="422"/>
        </w:tabs>
        <w:ind w:left="370" w:right="-1" w:hanging="370"/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8.2.</w:t>
      </w:r>
      <w:r w:rsidRPr="00E31903">
        <w:rPr>
          <w:b/>
          <w:szCs w:val="24"/>
          <w:lang w:val="ru-RU"/>
        </w:rPr>
        <w:tab/>
        <w:t xml:space="preserve"> Средства измерений</w:t>
      </w:r>
      <w:r w:rsidRPr="00E31903">
        <w:rPr>
          <w:szCs w:val="24"/>
          <w:lang w:val="ru-RU"/>
        </w:rPr>
        <w:br/>
      </w:r>
      <w:r w:rsidRPr="00E31903">
        <w:rPr>
          <w:spacing w:val="-2"/>
          <w:szCs w:val="24"/>
          <w:lang w:val="ru-RU"/>
        </w:rPr>
        <w:t>-</w:t>
      </w:r>
      <w:r w:rsidRPr="00E31903">
        <w:rPr>
          <w:spacing w:val="-2"/>
          <w:szCs w:val="24"/>
          <w:lang w:val="ru-RU"/>
        </w:rPr>
        <w:tab/>
      </w:r>
      <w:r w:rsidRPr="00E31903">
        <w:rPr>
          <w:szCs w:val="24"/>
          <w:lang w:val="ru-RU"/>
        </w:rPr>
        <w:t>Проведение измерений с использованием</w:t>
      </w:r>
      <w:r w:rsidRPr="00E31903">
        <w:rPr>
          <w:spacing w:val="-2"/>
          <w:szCs w:val="24"/>
          <w:lang w:val="ru-RU"/>
        </w:rPr>
        <w:t>: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>
        <w:rPr>
          <w:szCs w:val="24"/>
          <w:lang w:val="ru-RU"/>
        </w:rPr>
        <w:t>с</w:t>
      </w:r>
      <w:r w:rsidRPr="00E31903">
        <w:rPr>
          <w:szCs w:val="24"/>
          <w:lang w:val="ru-RU"/>
        </w:rPr>
        <w:t>редство с мобильной катушкой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r w:rsidRPr="00E31903">
        <w:rPr>
          <w:szCs w:val="24"/>
          <w:lang w:val="ru-RU"/>
        </w:rPr>
        <w:t>ультиизмерительных</w:t>
      </w:r>
      <w:proofErr w:type="spellEnd"/>
      <w:r w:rsidRPr="00E31903">
        <w:rPr>
          <w:szCs w:val="24"/>
          <w:lang w:val="ru-RU"/>
        </w:rPr>
        <w:t xml:space="preserve"> устройств (цифровых и аналоговых)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>
        <w:rPr>
          <w:szCs w:val="24"/>
          <w:lang w:val="ru-RU"/>
        </w:rPr>
        <w:t>и</w:t>
      </w:r>
      <w:r w:rsidRPr="00E31903">
        <w:rPr>
          <w:szCs w:val="24"/>
          <w:lang w:val="ru-RU"/>
        </w:rPr>
        <w:t xml:space="preserve">змерителя выходной мощности передатчика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>
        <w:rPr>
          <w:szCs w:val="24"/>
          <w:lang w:val="ru-RU"/>
        </w:rPr>
        <w:t>р</w:t>
      </w:r>
      <w:r w:rsidRPr="00E31903">
        <w:rPr>
          <w:szCs w:val="24"/>
          <w:lang w:val="ru-RU"/>
        </w:rPr>
        <w:t>ефлектометра, мостовая схема (измеритель КСВ</w:t>
      </w:r>
      <w:r w:rsidRPr="00E31903">
        <w:rPr>
          <w:spacing w:val="-1"/>
          <w:szCs w:val="24"/>
          <w:lang w:val="ru-RU"/>
        </w:rPr>
        <w:t>)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Pr="00E31903">
        <w:rPr>
          <w:szCs w:val="24"/>
          <w:lang w:val="ru-RU"/>
        </w:rPr>
        <w:t>енератора сигнала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>
        <w:rPr>
          <w:szCs w:val="24"/>
          <w:lang w:val="ru-RU"/>
        </w:rPr>
        <w:t>ч</w:t>
      </w:r>
      <w:r w:rsidRPr="00E31903">
        <w:rPr>
          <w:szCs w:val="24"/>
          <w:lang w:val="ru-RU"/>
        </w:rPr>
        <w:t>астотомера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>
        <w:rPr>
          <w:szCs w:val="24"/>
          <w:lang w:val="ru-RU"/>
        </w:rPr>
        <w:t>о</w:t>
      </w:r>
      <w:r w:rsidRPr="00E31903">
        <w:rPr>
          <w:szCs w:val="24"/>
          <w:lang w:val="ru-RU"/>
        </w:rPr>
        <w:t>сциллографа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09"/>
        <w:rPr>
          <w:szCs w:val="24"/>
          <w:lang w:val="ru-RU"/>
        </w:rPr>
      </w:pPr>
      <w:r>
        <w:rPr>
          <w:szCs w:val="24"/>
          <w:lang w:val="ru-RU"/>
        </w:rPr>
        <w:t>а</w:t>
      </w:r>
      <w:r w:rsidRPr="00E31903">
        <w:rPr>
          <w:szCs w:val="24"/>
          <w:lang w:val="ru-RU"/>
        </w:rPr>
        <w:t>нализатора спектра</w:t>
      </w:r>
    </w:p>
    <w:p w:rsidR="00D1153C" w:rsidRPr="00E31903" w:rsidRDefault="00D1153C" w:rsidP="00D1153C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9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ПОМЕХИ И ЗАЩИТА ОТ ПОМЕХ</w:t>
      </w:r>
    </w:p>
    <w:p w:rsidR="00D1153C" w:rsidRPr="00E31903" w:rsidRDefault="00D1153C" w:rsidP="00D1153C">
      <w:pPr>
        <w:shd w:val="clear" w:color="auto" w:fill="FFFFFF"/>
        <w:ind w:right="-2"/>
        <w:jc w:val="center"/>
        <w:rPr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422"/>
        </w:tabs>
        <w:ind w:left="10"/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9.1.</w:t>
      </w:r>
      <w:r w:rsidRPr="00E31903">
        <w:rPr>
          <w:b/>
          <w:spacing w:val="-8"/>
          <w:szCs w:val="24"/>
          <w:lang w:val="en-US"/>
        </w:rPr>
        <w:t xml:space="preserve"> </w:t>
      </w:r>
      <w:r w:rsidRPr="00E31903">
        <w:rPr>
          <w:b/>
          <w:szCs w:val="24"/>
          <w:lang w:val="ru-RU"/>
        </w:rPr>
        <w:t>Помехи</w:t>
      </w:r>
      <w:r w:rsidRPr="00E31903">
        <w:rPr>
          <w:szCs w:val="24"/>
          <w:lang w:val="ru-RU"/>
        </w:rPr>
        <w:t xml:space="preserve"> в электронном оборудовании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Блокировка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Помехи с полезным сигналом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proofErr w:type="spellStart"/>
      <w:r w:rsidRPr="00E31903">
        <w:rPr>
          <w:szCs w:val="24"/>
          <w:lang w:val="ru-RU"/>
        </w:rPr>
        <w:t>Интермодуляция</w:t>
      </w:r>
      <w:proofErr w:type="spellEnd"/>
      <w:r w:rsidRPr="00E31903">
        <w:rPr>
          <w:szCs w:val="24"/>
          <w:lang w:val="ru-RU"/>
        </w:rPr>
        <w:t xml:space="preserve"> 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Детектирование в аудио цепях</w:t>
      </w:r>
    </w:p>
    <w:p w:rsidR="00D1153C" w:rsidRPr="00E31903" w:rsidRDefault="00D1153C" w:rsidP="00D1153C">
      <w:pPr>
        <w:shd w:val="clear" w:color="auto" w:fill="FFFFFF"/>
        <w:tabs>
          <w:tab w:val="left" w:pos="422"/>
        </w:tabs>
        <w:ind w:left="10"/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9.2.</w:t>
      </w:r>
      <w:r w:rsidRPr="00E31903">
        <w:rPr>
          <w:b/>
          <w:spacing w:val="-8"/>
          <w:szCs w:val="24"/>
          <w:lang w:val="en-US"/>
        </w:rPr>
        <w:t xml:space="preserve"> </w:t>
      </w:r>
      <w:r w:rsidRPr="00E31903">
        <w:rPr>
          <w:b/>
          <w:szCs w:val="24"/>
          <w:lang w:val="ru-RU"/>
        </w:rPr>
        <w:t>Причина помех в электронном оборудовании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Напряженность поля передатчика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Побочные излучения передатчика [паразитное излучение, гармоники]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Нежелательное воздействие на оборудование:</w:t>
      </w:r>
    </w:p>
    <w:p w:rsidR="00D1153C" w:rsidRPr="00E31903" w:rsidRDefault="00D1153C" w:rsidP="00D1153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hanging="1461"/>
        <w:rPr>
          <w:szCs w:val="24"/>
          <w:lang w:val="ru-RU"/>
        </w:rPr>
      </w:pPr>
      <w:r w:rsidRPr="00E31903">
        <w:rPr>
          <w:szCs w:val="24"/>
          <w:lang w:val="ru-RU"/>
        </w:rPr>
        <w:t>через вход антенны [напр., от грозовых разрядов, входная селективность]</w:t>
      </w:r>
    </w:p>
    <w:p w:rsidR="00D1153C" w:rsidRPr="00E31903" w:rsidRDefault="00D1153C" w:rsidP="00D1153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hanging="1461"/>
        <w:rPr>
          <w:szCs w:val="24"/>
          <w:lang w:val="ru-RU"/>
        </w:rPr>
      </w:pPr>
      <w:r w:rsidRPr="00E31903">
        <w:rPr>
          <w:szCs w:val="24"/>
          <w:lang w:val="ru-RU"/>
        </w:rPr>
        <w:t>через другие подсоединенные линии</w:t>
      </w:r>
    </w:p>
    <w:p w:rsidR="00D1153C" w:rsidRPr="00E31903" w:rsidRDefault="00D1153C" w:rsidP="00D1153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hanging="1461"/>
        <w:rPr>
          <w:szCs w:val="24"/>
          <w:lang w:val="ru-RU"/>
        </w:rPr>
      </w:pPr>
      <w:r w:rsidRPr="00E31903">
        <w:rPr>
          <w:szCs w:val="24"/>
          <w:lang w:val="ru-RU"/>
        </w:rPr>
        <w:t>прямым излучением</w:t>
      </w:r>
    </w:p>
    <w:p w:rsidR="00D1153C" w:rsidRPr="00E31903" w:rsidRDefault="00D1153C" w:rsidP="00D1153C">
      <w:pPr>
        <w:shd w:val="clear" w:color="auto" w:fill="FFFFFF"/>
        <w:tabs>
          <w:tab w:val="left" w:pos="422"/>
        </w:tabs>
        <w:ind w:left="10"/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9.3.</w:t>
      </w:r>
      <w:r w:rsidRPr="00E31903">
        <w:rPr>
          <w:spacing w:val="-8"/>
          <w:szCs w:val="24"/>
          <w:lang w:val="ru-RU"/>
        </w:rPr>
        <w:t xml:space="preserve"> </w:t>
      </w:r>
      <w:r w:rsidRPr="00E31903">
        <w:rPr>
          <w:b/>
          <w:szCs w:val="24"/>
          <w:lang w:val="ru-RU"/>
        </w:rPr>
        <w:t>Меры по предотвращению помех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Фильтрация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Развязка</w:t>
      </w:r>
    </w:p>
    <w:p w:rsidR="00D1153C" w:rsidRPr="00E31903" w:rsidRDefault="00D1153C" w:rsidP="00D1153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Экранирование передатчика и «сигнальных» проводников</w:t>
      </w:r>
    </w:p>
    <w:p w:rsidR="00D1153C" w:rsidRDefault="00D1153C" w:rsidP="00D1153C">
      <w:pPr>
        <w:jc w:val="center"/>
        <w:rPr>
          <w:b/>
          <w:bCs/>
          <w:spacing w:val="-3"/>
          <w:szCs w:val="24"/>
          <w:lang w:val="ru-RU"/>
        </w:rPr>
      </w:pPr>
    </w:p>
    <w:p w:rsidR="00D1153C" w:rsidRPr="00E31903" w:rsidRDefault="00D1153C" w:rsidP="00D1153C">
      <w:pPr>
        <w:jc w:val="center"/>
        <w:rPr>
          <w:b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lastRenderedPageBreak/>
        <w:t xml:space="preserve">Глава </w:t>
      </w:r>
      <w:r w:rsidRPr="00E31903">
        <w:rPr>
          <w:b/>
          <w:szCs w:val="24"/>
          <w:lang w:val="ru-RU"/>
        </w:rPr>
        <w:t>10</w:t>
      </w:r>
      <w:r w:rsidRPr="00E31903">
        <w:rPr>
          <w:b/>
          <w:szCs w:val="24"/>
          <w:lang w:val="ru-RU"/>
        </w:rPr>
        <w:br/>
        <w:t>БЕЗОПАСНОСТЬ</w:t>
      </w:r>
    </w:p>
    <w:p w:rsidR="00D1153C" w:rsidRPr="00E31903" w:rsidRDefault="00D1153C" w:rsidP="00D1153C">
      <w:pPr>
        <w:jc w:val="center"/>
        <w:rPr>
          <w:b/>
          <w:bCs/>
          <w:spacing w:val="-3"/>
          <w:szCs w:val="24"/>
          <w:lang w:val="ru-RU"/>
        </w:rPr>
      </w:pPr>
    </w:p>
    <w:p w:rsidR="00D1153C" w:rsidRPr="00E31903" w:rsidRDefault="00D1153C" w:rsidP="00D1153C">
      <w:pPr>
        <w:tabs>
          <w:tab w:val="left" w:pos="567"/>
        </w:tabs>
        <w:rPr>
          <w:szCs w:val="24"/>
          <w:lang w:val="ru-RU"/>
        </w:rPr>
      </w:pPr>
      <w:r w:rsidRPr="00E31903">
        <w:rPr>
          <w:b/>
          <w:szCs w:val="24"/>
          <w:lang w:val="ru-RU"/>
        </w:rPr>
        <w:t>10.1.</w:t>
      </w:r>
      <w:r w:rsidRPr="00E31903">
        <w:rPr>
          <w:b/>
          <w:szCs w:val="24"/>
          <w:lang w:val="ru-RU"/>
        </w:rPr>
        <w:tab/>
        <w:t>Воздействие электрического тока на человеческое тело</w:t>
      </w:r>
    </w:p>
    <w:p w:rsidR="00D1153C" w:rsidRPr="00E31903" w:rsidRDefault="00D1153C" w:rsidP="00D1153C">
      <w:pPr>
        <w:tabs>
          <w:tab w:val="left" w:pos="567"/>
        </w:tabs>
        <w:rPr>
          <w:szCs w:val="24"/>
          <w:lang w:val="ru-RU"/>
        </w:rPr>
      </w:pPr>
      <w:r w:rsidRPr="00E31903">
        <w:rPr>
          <w:b/>
          <w:szCs w:val="24"/>
          <w:lang w:val="ru-RU"/>
        </w:rPr>
        <w:t>10.2.</w:t>
      </w:r>
      <w:r w:rsidRPr="00E31903">
        <w:rPr>
          <w:b/>
          <w:szCs w:val="24"/>
          <w:lang w:val="ru-RU"/>
        </w:rPr>
        <w:tab/>
        <w:t>Электрические приборы и оборудование с питанием от сети</w:t>
      </w:r>
    </w:p>
    <w:p w:rsidR="00D1153C" w:rsidRPr="00E31903" w:rsidRDefault="00D1153C" w:rsidP="00D1153C">
      <w:pPr>
        <w:tabs>
          <w:tab w:val="left" w:pos="709"/>
        </w:tabs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>Высокое напряжение (правило настройки аппаратуры под высоким напряжением)</w:t>
      </w:r>
      <w:r w:rsidRPr="00E31903">
        <w:rPr>
          <w:szCs w:val="24"/>
          <w:lang w:val="ru-RU"/>
        </w:rPr>
        <w:br/>
        <w:t>-</w:t>
      </w:r>
      <w:r w:rsidRPr="00E31903">
        <w:rPr>
          <w:szCs w:val="24"/>
          <w:lang w:val="ru-RU"/>
        </w:rPr>
        <w:tab/>
        <w:t>Электрическое заземление, приемлемые варианты исполнения заземления</w:t>
      </w:r>
      <w:r w:rsidRPr="00E31903">
        <w:rPr>
          <w:szCs w:val="24"/>
          <w:lang w:val="ru-RU"/>
        </w:rPr>
        <w:br/>
        <w:t>-</w:t>
      </w:r>
      <w:r w:rsidRPr="00E31903">
        <w:rPr>
          <w:szCs w:val="24"/>
          <w:lang w:val="ru-RU"/>
        </w:rPr>
        <w:tab/>
        <w:t>Предохранители</w:t>
      </w:r>
    </w:p>
    <w:p w:rsidR="00D1153C" w:rsidRPr="00E31903" w:rsidRDefault="00D1153C" w:rsidP="00D1153C">
      <w:pPr>
        <w:tabs>
          <w:tab w:val="left" w:pos="567"/>
        </w:tabs>
        <w:rPr>
          <w:szCs w:val="24"/>
          <w:lang w:val="ru-RU"/>
        </w:rPr>
      </w:pPr>
      <w:r w:rsidRPr="00E31903">
        <w:rPr>
          <w:b/>
          <w:spacing w:val="-11"/>
          <w:szCs w:val="24"/>
          <w:lang w:val="ru-RU"/>
        </w:rPr>
        <w:t>10.3</w:t>
      </w:r>
      <w:r w:rsidRPr="00E31903">
        <w:rPr>
          <w:spacing w:val="-11"/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E31903">
        <w:rPr>
          <w:b/>
          <w:spacing w:val="-1"/>
          <w:szCs w:val="24"/>
          <w:lang w:val="ru-RU"/>
        </w:rPr>
        <w:t>Опасность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72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Высокие напряжения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72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Заряженные конденсаторы</w:t>
      </w:r>
    </w:p>
    <w:p w:rsidR="00D1153C" w:rsidRPr="00E31903" w:rsidRDefault="00D1153C" w:rsidP="00D1153C">
      <w:pPr>
        <w:widowControl w:val="0"/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left="426" w:hanging="426"/>
        <w:rPr>
          <w:szCs w:val="24"/>
          <w:lang w:val="ru-RU"/>
        </w:rPr>
      </w:pPr>
      <w:r w:rsidRPr="00E31903">
        <w:rPr>
          <w:b/>
          <w:spacing w:val="-11"/>
          <w:szCs w:val="24"/>
          <w:lang w:val="ru-RU"/>
        </w:rPr>
        <w:t>10.4.</w:t>
      </w:r>
      <w:r>
        <w:rPr>
          <w:szCs w:val="24"/>
          <w:lang w:val="ru-RU"/>
        </w:rPr>
        <w:t xml:space="preserve"> </w:t>
      </w:r>
      <w:r w:rsidRPr="00E31903">
        <w:rPr>
          <w:b/>
          <w:szCs w:val="24"/>
          <w:lang w:val="ru-RU"/>
        </w:rPr>
        <w:t>Гроза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Опасность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Защита</w:t>
      </w:r>
    </w:p>
    <w:p w:rsidR="00D1153C" w:rsidRPr="00E31903" w:rsidRDefault="00D1153C" w:rsidP="00D1153C">
      <w:pPr>
        <w:numPr>
          <w:ilvl w:val="0"/>
          <w:numId w:val="5"/>
        </w:numPr>
        <w:suppressAutoHyphens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Заземление оборудования</w:t>
      </w:r>
    </w:p>
    <w:p w:rsidR="00D1153C" w:rsidRPr="00E31903" w:rsidRDefault="00D1153C" w:rsidP="00D1153C">
      <w:pPr>
        <w:shd w:val="clear" w:color="auto" w:fill="FFFFFF"/>
        <w:ind w:firstLine="720"/>
        <w:jc w:val="both"/>
        <w:rPr>
          <w:b/>
          <w:bCs/>
          <w:szCs w:val="24"/>
          <w:lang w:val="ru-RU"/>
        </w:rPr>
      </w:pPr>
    </w:p>
    <w:p w:rsidR="00D1153C" w:rsidRPr="00E31903" w:rsidRDefault="00D1153C" w:rsidP="00D1153C">
      <w:pPr>
        <w:jc w:val="center"/>
        <w:rPr>
          <w:b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lang w:val="en-US"/>
        </w:rPr>
        <w:t>B</w:t>
      </w:r>
      <w:r w:rsidRPr="00E31903">
        <w:rPr>
          <w:b/>
          <w:lang w:val="ru-RU"/>
        </w:rPr>
        <w:t xml:space="preserve"> – НАЦИОНАЛЬНЫЕ И МЕЖДУНАРОДНЫЕ ОПЕРАТОРСКИЕ ПРАВИЛА И ПРОЦЕДУРЫ</w:t>
      </w:r>
    </w:p>
    <w:p w:rsidR="00D1153C" w:rsidRPr="00E31903" w:rsidRDefault="00D1153C" w:rsidP="00D1153C">
      <w:pPr>
        <w:jc w:val="center"/>
        <w:rPr>
          <w:b/>
          <w:lang w:val="ru-RU"/>
        </w:rPr>
      </w:pPr>
    </w:p>
    <w:p w:rsidR="00D1153C" w:rsidRPr="00E31903" w:rsidRDefault="00D1153C" w:rsidP="00D1153C">
      <w:pPr>
        <w:jc w:val="center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1</w:t>
      </w:r>
    </w:p>
    <w:p w:rsidR="00D1153C" w:rsidRPr="00E31903" w:rsidRDefault="00D1153C" w:rsidP="00D1153C">
      <w:pPr>
        <w:pStyle w:val="Heading1"/>
        <w:rPr>
          <w:i w:val="0"/>
          <w:szCs w:val="24"/>
          <w:lang w:val="ru-RU"/>
        </w:rPr>
      </w:pPr>
      <w:r w:rsidRPr="00E31903">
        <w:rPr>
          <w:b/>
          <w:i w:val="0"/>
          <w:szCs w:val="24"/>
          <w:lang w:val="ru-RU"/>
        </w:rPr>
        <w:t>ФОНЕТИЧЕСКИЙ АЛФАВИТ</w:t>
      </w:r>
    </w:p>
    <w:p w:rsidR="00D1153C" w:rsidRPr="00E31903" w:rsidRDefault="00D1153C" w:rsidP="00D1153C">
      <w:pPr>
        <w:jc w:val="center"/>
        <w:rPr>
          <w:b/>
          <w:szCs w:val="24"/>
          <w:lang w:val="ru-RU"/>
        </w:rPr>
      </w:pPr>
      <w:proofErr w:type="gramStart"/>
      <w:r w:rsidRPr="00E31903">
        <w:rPr>
          <w:b/>
          <w:szCs w:val="24"/>
          <w:lang w:val="ru-RU"/>
        </w:rPr>
        <w:t>рекомендованный</w:t>
      </w:r>
      <w:proofErr w:type="gramEnd"/>
      <w:r w:rsidRPr="00E31903">
        <w:rPr>
          <w:b/>
          <w:szCs w:val="24"/>
          <w:lang w:val="ru-RU"/>
        </w:rPr>
        <w:t xml:space="preserve"> для радиотелефонного радиообмена</w:t>
      </w:r>
    </w:p>
    <w:p w:rsidR="00D1153C" w:rsidRPr="00E31903" w:rsidRDefault="00D1153C" w:rsidP="00D1153C">
      <w:pPr>
        <w:jc w:val="right"/>
        <w:rPr>
          <w:b/>
          <w:lang w:val="ru-RU"/>
        </w:rPr>
      </w:pPr>
    </w:p>
    <w:tbl>
      <w:tblPr>
        <w:tblW w:w="0" w:type="auto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7"/>
        <w:gridCol w:w="2099"/>
        <w:gridCol w:w="992"/>
        <w:gridCol w:w="1416"/>
        <w:gridCol w:w="1870"/>
      </w:tblGrid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Буква Кода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Слово</w:t>
            </w:r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Произношение</w:t>
            </w:r>
          </w:p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кода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Буква Кода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Слово</w:t>
            </w:r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Произношение</w:t>
            </w:r>
          </w:p>
          <w:p w:rsidR="00D1153C" w:rsidRPr="00E31903" w:rsidRDefault="00D1153C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кода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A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Alfa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AL-FA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pStyle w:val="Heading7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O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Oscar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OSS-KAR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B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Bravo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BRA-VO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P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Papa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PA-PA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C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Charlie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CIAR-LI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Quebec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KHE-BEK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D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Delta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DEL-TA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R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Romeo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RO-MI-O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E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Echo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E-CO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S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Siera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SI-ERA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F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Foxtrot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FOX-TROT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T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Tango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TAN-GO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G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Golf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GOLF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U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Uniform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IU-NI-FORM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H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Hotel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HO-TEL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V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Victor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VIK-TOR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I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India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IN-DIA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W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Wiskey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UIS-KI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J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Juliett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GIU-LI-ET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X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X-</w:t>
            </w:r>
            <w:proofErr w:type="spellStart"/>
            <w:r w:rsidRPr="00E31903">
              <w:rPr>
                <w:sz w:val="22"/>
                <w:szCs w:val="22"/>
                <w:lang w:val="ru-RU"/>
              </w:rPr>
              <w:t>ray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EX-REI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K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Kilo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KI-LO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Y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Yankee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YAN-KI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L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Lima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LI-MA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Z</w:t>
            </w: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Zulu</w:t>
            </w:r>
            <w:proofErr w:type="spellEnd"/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ZU-LU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M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Mike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MA-IK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N</w:t>
            </w:r>
          </w:p>
        </w:tc>
        <w:tc>
          <w:tcPr>
            <w:tcW w:w="1417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November</w:t>
            </w:r>
            <w:proofErr w:type="spellEnd"/>
          </w:p>
        </w:tc>
        <w:tc>
          <w:tcPr>
            <w:tcW w:w="2099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NO-VEM-BER</w:t>
            </w:r>
          </w:p>
        </w:tc>
        <w:tc>
          <w:tcPr>
            <w:tcW w:w="992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D1153C" w:rsidRPr="00E31903" w:rsidRDefault="00D1153C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D1153C" w:rsidRPr="00E31903" w:rsidRDefault="00D1153C" w:rsidP="00D1153C">
      <w:pPr>
        <w:jc w:val="both"/>
        <w:rPr>
          <w:lang w:val="en-US"/>
        </w:rPr>
      </w:pPr>
    </w:p>
    <w:p w:rsidR="00D1153C" w:rsidRPr="00E31903" w:rsidRDefault="00D1153C" w:rsidP="00D1153C">
      <w:pPr>
        <w:ind w:firstLine="720"/>
        <w:jc w:val="both"/>
        <w:rPr>
          <w:lang w:val="ru-RU"/>
        </w:rPr>
      </w:pPr>
      <w:r w:rsidRPr="00E31903">
        <w:rPr>
          <w:lang w:val="ru-RU"/>
        </w:rPr>
        <w:t xml:space="preserve">Для передачи цифр, радиолюбители могут использовать их название на </w:t>
      </w:r>
      <w:proofErr w:type="gramStart"/>
      <w:r w:rsidRPr="00E31903">
        <w:rPr>
          <w:lang w:val="ru-RU"/>
        </w:rPr>
        <w:t>языке</w:t>
      </w:r>
      <w:proofErr w:type="gramEnd"/>
      <w:r w:rsidRPr="00E31903">
        <w:rPr>
          <w:lang w:val="ru-RU"/>
        </w:rPr>
        <w:t xml:space="preserve"> на котором проходит радиообмен, или для лучшего понимания, на любом другом языке.</w:t>
      </w:r>
    </w:p>
    <w:p w:rsidR="00D1153C" w:rsidRPr="00E31903" w:rsidRDefault="00D1153C" w:rsidP="00D1153C">
      <w:pPr>
        <w:ind w:firstLine="720"/>
        <w:rPr>
          <w:lang w:val="ru-RU"/>
        </w:rPr>
      </w:pPr>
    </w:p>
    <w:p w:rsidR="00D1153C" w:rsidRDefault="00D1153C" w:rsidP="00D1153C">
      <w:pPr>
        <w:shd w:val="clear" w:color="auto" w:fill="FFFFFF"/>
        <w:ind w:right="-48"/>
        <w:jc w:val="center"/>
        <w:rPr>
          <w:b/>
          <w:bCs/>
          <w:spacing w:val="-1"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>Глава 2</w:t>
      </w:r>
      <w:r w:rsidRPr="00E31903">
        <w:rPr>
          <w:b/>
          <w:bCs/>
          <w:spacing w:val="-3"/>
          <w:szCs w:val="24"/>
          <w:lang w:val="ru-RU"/>
        </w:rPr>
        <w:br/>
      </w:r>
      <w:r w:rsidRPr="00E31903">
        <w:rPr>
          <w:b/>
          <w:bCs/>
          <w:spacing w:val="-1"/>
          <w:szCs w:val="24"/>
          <w:lang w:val="ru-RU"/>
        </w:rPr>
        <w:t>Q-КОД</w:t>
      </w:r>
    </w:p>
    <w:p w:rsidR="00D1153C" w:rsidRPr="00E31903" w:rsidRDefault="00D1153C" w:rsidP="00D1153C">
      <w:pPr>
        <w:shd w:val="clear" w:color="auto" w:fill="FFFFFF"/>
        <w:ind w:right="-48"/>
        <w:jc w:val="center"/>
        <w:rPr>
          <w:b/>
          <w:bCs/>
          <w:spacing w:val="-1"/>
          <w:szCs w:val="24"/>
          <w:lang w:val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4254"/>
        <w:gridCol w:w="4005"/>
      </w:tblGrid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3"/>
                <w:sz w:val="22"/>
                <w:szCs w:val="22"/>
                <w:lang w:val="ru-RU"/>
              </w:rPr>
              <w:lastRenderedPageBreak/>
              <w:t>Код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Вопрос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Ответ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QRK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Какова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разборчивость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моих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сигналов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Разборчивость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Ваших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сигналов</w:t>
            </w:r>
            <w:proofErr w:type="spellEnd"/>
            <w:proofErr w:type="gramStart"/>
            <w:r w:rsidRPr="00E31903">
              <w:rPr>
                <w:sz w:val="22"/>
                <w:szCs w:val="22"/>
                <w:lang w:val="ru-RU"/>
              </w:rPr>
              <w:t>..</w:t>
            </w:r>
            <w:proofErr w:type="gram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5"/>
                <w:sz w:val="22"/>
                <w:szCs w:val="22"/>
                <w:lang w:val="ru-RU"/>
              </w:rPr>
              <w:t>QRM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 xml:space="preserve">Испытываете ли Вы помехи от других станций?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Я испытываю помехи от других станций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QRN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Мешают ли Вам атмосферные помехи?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Мне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мешают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атмосферные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помехи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увеличить мощность передатчика?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Увеличьте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мощность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передатчика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QRP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4"/>
              <w:rPr>
                <w:sz w:val="20"/>
                <w:lang w:val="ru-RU"/>
              </w:rPr>
            </w:pPr>
            <w:r w:rsidRPr="00E31903">
              <w:rPr>
                <w:sz w:val="20"/>
                <w:lang w:val="ru-RU"/>
              </w:rPr>
              <w:t>Должен ли я уменьшить мощность передатчика?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Уменьшите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мощность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передатчика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передавать медленнее?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Передавайте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медленнее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прекратить передачу?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Прекратите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передачу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QRZ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Кто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меня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вызывает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Вас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вызывает</w:t>
            </w:r>
            <w:proofErr w:type="spellEnd"/>
            <w:r w:rsidRPr="00E31903">
              <w:rPr>
                <w:sz w:val="22"/>
                <w:szCs w:val="22"/>
              </w:rPr>
              <w:t xml:space="preserve"> …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QRV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Готовы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ли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Вы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</w:rPr>
              <w:t xml:space="preserve">Я </w:t>
            </w:r>
            <w:proofErr w:type="spellStart"/>
            <w:r w:rsidRPr="00E31903">
              <w:rPr>
                <w:sz w:val="22"/>
                <w:szCs w:val="22"/>
              </w:rPr>
              <w:t>готов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QSB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Замирают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ли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сигналы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Ваши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сигналы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замирают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Можете ли Вы подтвердить приём?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Ваш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приём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подтверждаю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 xml:space="preserve">Можете ли Вы связаться </w:t>
            </w:r>
            <w:proofErr w:type="gramStart"/>
            <w:r w:rsidRPr="00E31903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E31903">
              <w:rPr>
                <w:sz w:val="22"/>
                <w:szCs w:val="22"/>
                <w:lang w:val="ru-RU"/>
              </w:rPr>
              <w:t xml:space="preserve"> … непосредственно?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 xml:space="preserve">Я могу связаться </w:t>
            </w:r>
            <w:proofErr w:type="gramStart"/>
            <w:r w:rsidRPr="00E31903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E31903">
              <w:rPr>
                <w:sz w:val="22"/>
                <w:szCs w:val="22"/>
                <w:lang w:val="ru-RU"/>
              </w:rPr>
              <w:t xml:space="preserve"> … непосредственно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перейти на другую частоту?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Перейдите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на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другую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частоту</w:t>
            </w:r>
            <w:proofErr w:type="spellEnd"/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Когда Вы вызовете меня снова?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right="77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Подождите, я вызову Вас снова</w:t>
            </w:r>
          </w:p>
        </w:tc>
      </w:tr>
      <w:tr w:rsidR="00D1153C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QTH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firstLine="5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Сообщите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Ваши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координаты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53C" w:rsidRPr="00E31903" w:rsidRDefault="00D1153C" w:rsidP="00E61BB6">
            <w:pPr>
              <w:shd w:val="clear" w:color="auto" w:fill="FFFFFF"/>
              <w:ind w:right="10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</w:rPr>
              <w:t xml:space="preserve">Я </w:t>
            </w:r>
            <w:proofErr w:type="spellStart"/>
            <w:r w:rsidRPr="00E31903">
              <w:rPr>
                <w:sz w:val="22"/>
                <w:szCs w:val="22"/>
              </w:rPr>
              <w:t>нахожусь</w:t>
            </w:r>
            <w:proofErr w:type="spellEnd"/>
            <w:r w:rsidRPr="00E31903">
              <w:rPr>
                <w:sz w:val="22"/>
                <w:szCs w:val="22"/>
              </w:rPr>
              <w:t xml:space="preserve"> …</w:t>
            </w:r>
          </w:p>
        </w:tc>
      </w:tr>
    </w:tbl>
    <w:p w:rsidR="00D1153C" w:rsidRDefault="00D1153C" w:rsidP="00D1153C">
      <w:pPr>
        <w:shd w:val="clear" w:color="auto" w:fill="FFFFFF"/>
        <w:ind w:right="1" w:firstLine="720"/>
        <w:jc w:val="both"/>
        <w:rPr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right="1"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Помимо данных кодов, могут быть использованы и остальные из Дополнения 14</w:t>
      </w:r>
      <w:r>
        <w:rPr>
          <w:szCs w:val="24"/>
          <w:lang w:val="ru-RU"/>
        </w:rPr>
        <w:t xml:space="preserve"> </w:t>
      </w:r>
      <w:r w:rsidRPr="00E31903">
        <w:rPr>
          <w:szCs w:val="24"/>
          <w:lang w:val="ru-RU"/>
        </w:rPr>
        <w:t>к Регламенту радиосвязи МСЭ.</w:t>
      </w:r>
    </w:p>
    <w:p w:rsidR="00D1153C" w:rsidRDefault="00D1153C" w:rsidP="00D1153C">
      <w:pPr>
        <w:shd w:val="clear" w:color="auto" w:fill="FFFFFF"/>
        <w:ind w:right="86"/>
        <w:jc w:val="center"/>
        <w:rPr>
          <w:b/>
          <w:bCs/>
          <w:spacing w:val="-1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right="86"/>
        <w:jc w:val="center"/>
        <w:rPr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>Глава 3</w:t>
      </w:r>
    </w:p>
    <w:p w:rsidR="00D1153C" w:rsidRPr="00E31903" w:rsidRDefault="00D1153C" w:rsidP="00D1153C">
      <w:pPr>
        <w:shd w:val="clear" w:color="auto" w:fill="FFFFFF"/>
        <w:ind w:right="91"/>
        <w:jc w:val="center"/>
        <w:rPr>
          <w:szCs w:val="24"/>
          <w:lang w:val="ru-RU"/>
        </w:rPr>
      </w:pPr>
      <w:r w:rsidRPr="00E31903">
        <w:rPr>
          <w:b/>
          <w:bCs/>
          <w:spacing w:val="-2"/>
          <w:szCs w:val="24"/>
          <w:lang w:val="ru-RU"/>
        </w:rPr>
        <w:t xml:space="preserve">ОБЩЕПРИНЯТЫЕ СОКРАЩЕНИЯ ДЛЯ ИСПОЛЬЗОВАНИЯ В РАДИОЛЮБИТЕЛЬСКОЙ СЛУЖБЕ </w:t>
      </w:r>
    </w:p>
    <w:p w:rsidR="00D1153C" w:rsidRPr="00E31903" w:rsidRDefault="00D1153C" w:rsidP="00D1153C">
      <w:pPr>
        <w:shd w:val="clear" w:color="auto" w:fill="FFFFFF"/>
        <w:spacing w:before="259"/>
        <w:ind w:left="10"/>
        <w:rPr>
          <w:szCs w:val="24"/>
          <w:lang w:val="ru-RU"/>
        </w:rPr>
      </w:pPr>
      <w:r w:rsidRPr="00E31903">
        <w:rPr>
          <w:szCs w:val="24"/>
          <w:lang w:val="ru-RU"/>
        </w:rPr>
        <w:t>AR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Конец передачи</w:t>
      </w:r>
    </w:p>
    <w:p w:rsidR="00D1153C" w:rsidRPr="00E31903" w:rsidRDefault="00D1153C" w:rsidP="00D1153C">
      <w:pPr>
        <w:shd w:val="clear" w:color="auto" w:fill="FFFFFF"/>
        <w:ind w:left="10"/>
        <w:rPr>
          <w:szCs w:val="24"/>
          <w:lang w:val="ru-RU"/>
        </w:rPr>
      </w:pPr>
      <w:r w:rsidRPr="00E31903">
        <w:rPr>
          <w:szCs w:val="24"/>
          <w:lang w:val="ru-RU"/>
        </w:rPr>
        <w:t>ASK</w:t>
      </w:r>
      <w:proofErr w:type="gramStart"/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С</w:t>
      </w:r>
      <w:proofErr w:type="gramEnd"/>
      <w:r w:rsidRPr="00E31903">
        <w:rPr>
          <w:szCs w:val="24"/>
          <w:lang w:val="ru-RU"/>
        </w:rPr>
        <w:t>прашивать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BK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Работа полудуплексом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COND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Условия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zCs w:val="24"/>
          <w:lang w:val="ru-RU"/>
        </w:rPr>
        <w:t>CQ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Всем, всем</w:t>
      </w:r>
      <w:proofErr w:type="gramStart"/>
      <w:r w:rsidRPr="00E31903">
        <w:rPr>
          <w:szCs w:val="24"/>
          <w:lang w:val="ru-RU"/>
        </w:rPr>
        <w:t xml:space="preserve"> !</w:t>
      </w:r>
      <w:proofErr w:type="gramEnd"/>
      <w:r w:rsidRPr="00E31903">
        <w:rPr>
          <w:szCs w:val="24"/>
          <w:lang w:val="ru-RU"/>
        </w:rPr>
        <w:t xml:space="preserve"> (общий вызов)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CUAGN</w:t>
      </w:r>
      <w:proofErr w:type="gramStart"/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В</w:t>
      </w:r>
      <w:proofErr w:type="gramEnd"/>
      <w:r w:rsidRPr="00E31903">
        <w:rPr>
          <w:szCs w:val="24"/>
          <w:lang w:val="ru-RU"/>
        </w:rPr>
        <w:t>стретимся снова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zCs w:val="24"/>
          <w:lang w:val="ru-RU"/>
        </w:rPr>
        <w:t>CW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Незатухающие колебания (телеграф)</w:t>
      </w:r>
    </w:p>
    <w:p w:rsidR="00D1153C" w:rsidRPr="00E31903" w:rsidRDefault="00D1153C" w:rsidP="00D1153C">
      <w:pPr>
        <w:shd w:val="clear" w:color="auto" w:fill="FFFFFF"/>
        <w:ind w:left="1418" w:hanging="1413"/>
        <w:jc w:val="both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DE</w:t>
      </w:r>
      <w:proofErr w:type="gramStart"/>
      <w:r w:rsidRPr="00366456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О</w:t>
      </w:r>
      <w:proofErr w:type="gramEnd"/>
      <w:r w:rsidRPr="00E31903">
        <w:rPr>
          <w:szCs w:val="24"/>
          <w:lang w:val="ru-RU"/>
        </w:rPr>
        <w:t>т, из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DX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 xml:space="preserve">Дальняя </w:t>
      </w:r>
      <w:r>
        <w:rPr>
          <w:szCs w:val="24"/>
          <w:lang w:val="ru-RU"/>
        </w:rPr>
        <w:t>радио</w:t>
      </w:r>
      <w:r w:rsidRPr="00E31903">
        <w:rPr>
          <w:szCs w:val="24"/>
          <w:lang w:val="ru-RU"/>
        </w:rPr>
        <w:t>связь, дальнее расстояние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GA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Добрый день (во вторую половину дня)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GB</w:t>
      </w:r>
      <w:proofErr w:type="gramStart"/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Д</w:t>
      </w:r>
      <w:proofErr w:type="gramEnd"/>
      <w:r w:rsidRPr="00E31903">
        <w:rPr>
          <w:szCs w:val="24"/>
          <w:lang w:val="ru-RU"/>
        </w:rPr>
        <w:t>о свидания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GM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Доброе утро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HP, HPE</w:t>
      </w:r>
      <w:proofErr w:type="gramStart"/>
      <w:r w:rsidRPr="00E31903">
        <w:rPr>
          <w:szCs w:val="24"/>
          <w:lang w:val="ru-RU"/>
        </w:rPr>
        <w:tab/>
        <w:t>Н</w:t>
      </w:r>
      <w:proofErr w:type="gramEnd"/>
      <w:r w:rsidRPr="00E31903">
        <w:rPr>
          <w:szCs w:val="24"/>
          <w:lang w:val="ru-RU"/>
        </w:rPr>
        <w:t>адеюсь</w:t>
      </w:r>
    </w:p>
    <w:p w:rsidR="00D1153C" w:rsidRPr="00E31903" w:rsidRDefault="00D1153C" w:rsidP="00D1153C">
      <w:pPr>
        <w:shd w:val="clear" w:color="auto" w:fill="FFFFFF"/>
        <w:spacing w:before="5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K</w:t>
      </w:r>
      <w:proofErr w:type="gramStart"/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О</w:t>
      </w:r>
      <w:proofErr w:type="gramEnd"/>
      <w:r w:rsidRPr="00E31903">
        <w:rPr>
          <w:szCs w:val="24"/>
          <w:lang w:val="ru-RU"/>
        </w:rPr>
        <w:t>твечайте, передавайте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pacing w:val="-3"/>
          <w:szCs w:val="24"/>
          <w:lang w:val="ru-RU"/>
        </w:rPr>
        <w:t>MSG</w:t>
      </w:r>
      <w:r w:rsidRPr="00E31903">
        <w:rPr>
          <w:spacing w:val="-3"/>
          <w:szCs w:val="24"/>
          <w:lang w:val="ru-RU"/>
        </w:rPr>
        <w:tab/>
      </w:r>
      <w:r w:rsidRPr="00E31903">
        <w:rPr>
          <w:spacing w:val="-3"/>
          <w:szCs w:val="24"/>
          <w:lang w:val="ru-RU"/>
        </w:rPr>
        <w:tab/>
      </w:r>
      <w:r w:rsidRPr="00E31903">
        <w:rPr>
          <w:szCs w:val="24"/>
          <w:lang w:val="ru-RU"/>
        </w:rPr>
        <w:t>Сообщение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OM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Старый приятель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PSE</w:t>
      </w:r>
      <w:proofErr w:type="gramStart"/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П</w:t>
      </w:r>
      <w:proofErr w:type="gramEnd"/>
      <w:r w:rsidRPr="00E31903">
        <w:rPr>
          <w:szCs w:val="24"/>
          <w:lang w:val="ru-RU"/>
        </w:rPr>
        <w:t>ожалуйста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RST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lang w:val="ru-RU"/>
        </w:rPr>
        <w:t>Оценка сигнала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R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Верно, правильно принял</w:t>
      </w:r>
    </w:p>
    <w:p w:rsidR="00D1153C" w:rsidRPr="00E31903" w:rsidRDefault="00D1153C" w:rsidP="00D1153C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RX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lang w:val="ru-RU"/>
        </w:rPr>
        <w:t>Приёмник</w:t>
      </w:r>
    </w:p>
    <w:p w:rsidR="00D1153C" w:rsidRPr="00E31903" w:rsidRDefault="00D1153C" w:rsidP="00D1153C">
      <w:pPr>
        <w:shd w:val="clear" w:color="auto" w:fill="FFFFFF"/>
        <w:ind w:left="2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SK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lang w:val="ru-RU"/>
        </w:rPr>
        <w:t>Полное окончание обмена</w:t>
      </w:r>
    </w:p>
    <w:p w:rsidR="00D1153C" w:rsidRPr="00E31903" w:rsidRDefault="00D1153C" w:rsidP="00D1153C">
      <w:pPr>
        <w:rPr>
          <w:lang w:val="ru-RU"/>
        </w:rPr>
      </w:pPr>
      <w:r w:rsidRPr="00E31903">
        <w:rPr>
          <w:spacing w:val="-1"/>
          <w:szCs w:val="24"/>
          <w:lang w:val="ru-RU"/>
        </w:rPr>
        <w:t>TKS, TNX</w:t>
      </w:r>
      <w:r w:rsidRPr="00E31903">
        <w:rPr>
          <w:spacing w:val="-1"/>
          <w:szCs w:val="24"/>
          <w:lang w:val="ru-RU"/>
        </w:rPr>
        <w:tab/>
      </w:r>
      <w:r w:rsidRPr="00E31903">
        <w:rPr>
          <w:lang w:val="ru-RU"/>
        </w:rPr>
        <w:t>Благодарность</w:t>
      </w:r>
    </w:p>
    <w:p w:rsidR="00D1153C" w:rsidRPr="00E31903" w:rsidRDefault="00D1153C" w:rsidP="00D1153C">
      <w:pPr>
        <w:rPr>
          <w:lang w:val="ru-RU"/>
        </w:rPr>
      </w:pPr>
      <w:r w:rsidRPr="00E31903">
        <w:rPr>
          <w:lang w:val="ru-RU"/>
        </w:rPr>
        <w:lastRenderedPageBreak/>
        <w:t>UR</w:t>
      </w:r>
      <w:r w:rsidRPr="00E31903">
        <w:rPr>
          <w:lang w:val="ru-RU"/>
        </w:rPr>
        <w:tab/>
      </w:r>
      <w:r w:rsidRPr="00E31903">
        <w:rPr>
          <w:lang w:val="ru-RU"/>
        </w:rPr>
        <w:tab/>
        <w:t>Ваш</w:t>
      </w:r>
      <w:r w:rsidRPr="00E31903">
        <w:rPr>
          <w:lang w:val="ru-RU"/>
        </w:rPr>
        <w:br/>
        <w:t>VA, SK</w:t>
      </w:r>
      <w:r w:rsidRPr="00E31903">
        <w:rPr>
          <w:lang w:val="ru-RU"/>
        </w:rPr>
        <w:tab/>
        <w:t>Полное окончание обмена</w:t>
      </w:r>
      <w:r w:rsidRPr="00E31903">
        <w:rPr>
          <w:lang w:val="ru-RU"/>
        </w:rPr>
        <w:br/>
        <w:t>VY</w:t>
      </w:r>
      <w:proofErr w:type="gramStart"/>
      <w:r w:rsidRPr="00E31903">
        <w:rPr>
          <w:lang w:val="ru-RU"/>
        </w:rPr>
        <w:tab/>
      </w:r>
      <w:r w:rsidRPr="00E31903">
        <w:rPr>
          <w:lang w:val="ru-RU"/>
        </w:rPr>
        <w:tab/>
        <w:t>О</w:t>
      </w:r>
      <w:proofErr w:type="gramEnd"/>
      <w:r w:rsidRPr="00E31903">
        <w:rPr>
          <w:lang w:val="ru-RU"/>
        </w:rPr>
        <w:t>чень</w:t>
      </w:r>
    </w:p>
    <w:p w:rsidR="00D1153C" w:rsidRPr="00E31903" w:rsidRDefault="00D1153C" w:rsidP="00D1153C">
      <w:pPr>
        <w:rPr>
          <w:lang w:val="ru-RU"/>
        </w:rPr>
      </w:pPr>
      <w:r w:rsidRPr="00E31903">
        <w:rPr>
          <w:lang w:val="ru-RU"/>
        </w:rPr>
        <w:t>73</w:t>
      </w:r>
      <w:r w:rsidRPr="00E31903">
        <w:rPr>
          <w:lang w:val="ru-RU"/>
        </w:rPr>
        <w:tab/>
      </w:r>
      <w:r w:rsidRPr="00E31903">
        <w:rPr>
          <w:lang w:val="ru-RU"/>
        </w:rPr>
        <w:tab/>
        <w:t>Наилучшие пожелания</w:t>
      </w:r>
      <w:r w:rsidRPr="00E31903">
        <w:rPr>
          <w:lang w:val="ru-RU"/>
        </w:rPr>
        <w:br/>
        <w:t>88</w:t>
      </w:r>
      <w:r w:rsidRPr="00E31903">
        <w:rPr>
          <w:lang w:val="ru-RU"/>
        </w:rPr>
        <w:tab/>
      </w:r>
      <w:r w:rsidRPr="00E31903">
        <w:rPr>
          <w:lang w:val="ru-RU"/>
        </w:rPr>
        <w:tab/>
        <w:t>Любовь и поцелуй</w:t>
      </w:r>
    </w:p>
    <w:p w:rsidR="00D1153C" w:rsidRDefault="00D1153C" w:rsidP="00D1153C">
      <w:pPr>
        <w:shd w:val="clear" w:color="auto" w:fill="FFFFFF"/>
        <w:ind w:left="14" w:right="1" w:firstLine="706"/>
        <w:jc w:val="both"/>
        <w:rPr>
          <w:lang w:val="ru-RU"/>
        </w:rPr>
      </w:pPr>
    </w:p>
    <w:p w:rsidR="00D1153C" w:rsidRPr="00E31903" w:rsidRDefault="00D1153C" w:rsidP="00D1153C">
      <w:pPr>
        <w:shd w:val="clear" w:color="auto" w:fill="FFFFFF"/>
        <w:ind w:left="14" w:right="1" w:firstLine="706"/>
        <w:jc w:val="both"/>
        <w:rPr>
          <w:lang w:val="ru-RU"/>
        </w:rPr>
      </w:pPr>
      <w:r w:rsidRPr="00E31903">
        <w:rPr>
          <w:lang w:val="ru-RU"/>
        </w:rPr>
        <w:t>В радиотелеграфном радиообмене могут быть использованы и сокращения слов из других международных языков.</w:t>
      </w:r>
    </w:p>
    <w:p w:rsidR="00D1153C" w:rsidRPr="00E31903" w:rsidRDefault="00D1153C" w:rsidP="00D1153C">
      <w:pPr>
        <w:shd w:val="clear" w:color="auto" w:fill="FFFFFF"/>
        <w:ind w:left="14"/>
        <w:jc w:val="center"/>
        <w:rPr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4</w:t>
      </w:r>
    </w:p>
    <w:p w:rsidR="00D1153C" w:rsidRPr="00E31903" w:rsidRDefault="00D1153C" w:rsidP="00D1153C">
      <w:pPr>
        <w:shd w:val="clear" w:color="auto" w:fill="FFFFFF"/>
        <w:ind w:left="10"/>
        <w:jc w:val="center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МЕЖДУНАРОДНЫЕ СИГНАЛЫ БЕДСТВИЯ,</w:t>
      </w:r>
      <w:r w:rsidRPr="00E31903">
        <w:rPr>
          <w:b/>
          <w:szCs w:val="24"/>
          <w:lang w:val="ru-RU"/>
        </w:rPr>
        <w:br/>
        <w:t xml:space="preserve">АВАРИЙНЫЙ РАДИООБМЕН И </w:t>
      </w:r>
      <w:r>
        <w:rPr>
          <w:b/>
          <w:szCs w:val="24"/>
          <w:lang w:val="ru-RU"/>
        </w:rPr>
        <w:t>РАДИО</w:t>
      </w:r>
      <w:r w:rsidRPr="00E31903">
        <w:rPr>
          <w:b/>
          <w:szCs w:val="24"/>
          <w:lang w:val="ru-RU"/>
        </w:rPr>
        <w:t>СВЯЗЬ ПРИ СТИХИЙНОМ БЕДСТВИИ</w:t>
      </w:r>
    </w:p>
    <w:p w:rsidR="00D1153C" w:rsidRPr="00E31903" w:rsidRDefault="00D1153C" w:rsidP="00D1153C">
      <w:pPr>
        <w:numPr>
          <w:ilvl w:val="0"/>
          <w:numId w:val="5"/>
        </w:numPr>
        <w:shd w:val="clear" w:color="auto" w:fill="FFFFFF"/>
        <w:suppressAutoHyphens w:val="0"/>
        <w:spacing w:before="274"/>
        <w:ind w:left="1146" w:hanging="437"/>
        <w:rPr>
          <w:szCs w:val="24"/>
          <w:lang w:val="ru-RU"/>
        </w:rPr>
      </w:pPr>
      <w:r w:rsidRPr="00E31903">
        <w:rPr>
          <w:szCs w:val="24"/>
          <w:lang w:val="ru-RU"/>
        </w:rPr>
        <w:t>Сигналы бедствия</w:t>
      </w:r>
      <w:r w:rsidRPr="00E31903">
        <w:rPr>
          <w:spacing w:val="-2"/>
          <w:szCs w:val="24"/>
          <w:lang w:val="ru-RU"/>
        </w:rPr>
        <w:t>: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506" w:hanging="360"/>
        <w:rPr>
          <w:szCs w:val="24"/>
          <w:lang w:val="ru-RU"/>
        </w:rPr>
      </w:pPr>
      <w:r w:rsidRPr="00E31903">
        <w:rPr>
          <w:szCs w:val="24"/>
          <w:lang w:val="ru-RU"/>
        </w:rPr>
        <w:t>телеграф … - - - … (SOS)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506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телефон </w:t>
      </w:r>
      <w:r w:rsidRPr="00E31903">
        <w:rPr>
          <w:spacing w:val="-1"/>
          <w:szCs w:val="24"/>
          <w:lang w:val="ru-RU"/>
        </w:rPr>
        <w:t>,,MAYDAY”</w:t>
      </w:r>
    </w:p>
    <w:p w:rsidR="00D1153C" w:rsidRPr="00E31903" w:rsidRDefault="00D1153C" w:rsidP="00D1153C">
      <w:pPr>
        <w:pStyle w:val="PlainText"/>
        <w:tabs>
          <w:tab w:val="left" w:pos="709"/>
        </w:tabs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ab/>
      </w:r>
      <w:r w:rsidRPr="00E31903">
        <w:rPr>
          <w:rFonts w:ascii="Times New Roman" w:hAnsi="Times New Roman"/>
          <w:sz w:val="24"/>
          <w:szCs w:val="24"/>
          <w:lang w:val="ru-RU"/>
        </w:rPr>
        <w:tab/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1903">
        <w:rPr>
          <w:rFonts w:ascii="Times New Roman" w:hAnsi="Times New Roman"/>
          <w:sz w:val="24"/>
          <w:szCs w:val="24"/>
          <w:lang w:val="ru-RU"/>
        </w:rPr>
        <w:t>Положения Регламента радиосвязи любительской службы Республики Молдова</w:t>
      </w:r>
    </w:p>
    <w:p w:rsidR="00D1153C" w:rsidRPr="00E31903" w:rsidRDefault="00D1153C" w:rsidP="00D1153C">
      <w:pPr>
        <w:pStyle w:val="PlainText"/>
        <w:tabs>
          <w:tab w:val="left" w:pos="709"/>
        </w:tabs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ab/>
      </w:r>
      <w:r w:rsidRPr="00E31903">
        <w:rPr>
          <w:rFonts w:ascii="Times New Roman" w:hAnsi="Times New Roman"/>
          <w:sz w:val="24"/>
          <w:szCs w:val="24"/>
          <w:lang w:val="ru-RU"/>
        </w:rPr>
        <w:tab/>
        <w:t>- Резолюция 644 Регламента радиосвязи МСЭ по использованию ресурсов электросвязи</w:t>
      </w:r>
    </w:p>
    <w:p w:rsidR="00D1153C" w:rsidRPr="00E31903" w:rsidRDefault="00D1153C" w:rsidP="00D1153C">
      <w:pPr>
        <w:pStyle w:val="PlainText"/>
        <w:tabs>
          <w:tab w:val="left" w:pos="709"/>
        </w:tabs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ab/>
      </w:r>
      <w:r w:rsidRPr="00E31903">
        <w:rPr>
          <w:rFonts w:ascii="Times New Roman" w:hAnsi="Times New Roman"/>
          <w:sz w:val="24"/>
          <w:szCs w:val="24"/>
          <w:lang w:val="ru-RU"/>
        </w:rPr>
        <w:tab/>
        <w:t>- Международное использование любительской станции в случае чрезвычайных ситуаций</w:t>
      </w:r>
    </w:p>
    <w:p w:rsidR="00D1153C" w:rsidRPr="00E31903" w:rsidRDefault="00D1153C" w:rsidP="00D1153C">
      <w:pPr>
        <w:shd w:val="clear" w:color="auto" w:fill="FFFFFF"/>
        <w:ind w:right="-1"/>
        <w:jc w:val="center"/>
        <w:rPr>
          <w:b/>
          <w:bCs/>
          <w:spacing w:val="-1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right="-1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5</w:t>
      </w:r>
    </w:p>
    <w:p w:rsidR="00D1153C" w:rsidRPr="00E31903" w:rsidRDefault="00D1153C" w:rsidP="00D1153C">
      <w:pPr>
        <w:shd w:val="clear" w:color="auto" w:fill="FFFFFF"/>
        <w:ind w:right="-1"/>
        <w:jc w:val="center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ПОЗЫВНЫЕ СИГНАЛЫ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Опознавание любительской станции 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Использование идентификаторов позывных сигналов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Образование позывных сигналов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Национальные префиксы</w:t>
      </w:r>
    </w:p>
    <w:p w:rsidR="00D1153C" w:rsidRPr="00E31903" w:rsidRDefault="00D1153C" w:rsidP="00D1153C">
      <w:pPr>
        <w:shd w:val="clear" w:color="auto" w:fill="FFFFFF"/>
        <w:ind w:right="-1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6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 xml:space="preserve">РАСПРЕДЕЛЕНИЕ ПОЛОС ЧАСТОТ IARU </w:t>
      </w:r>
    </w:p>
    <w:p w:rsidR="00D1153C" w:rsidRPr="00E31903" w:rsidRDefault="00D1153C" w:rsidP="00D1153C">
      <w:pPr>
        <w:shd w:val="clear" w:color="auto" w:fill="FFFFFF"/>
        <w:ind w:right="-1"/>
        <w:jc w:val="center"/>
        <w:rPr>
          <w:szCs w:val="24"/>
          <w:lang w:val="ru-RU"/>
        </w:rPr>
      </w:pP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Планы полос частот IARU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Цели</w:t>
      </w:r>
    </w:p>
    <w:p w:rsidR="00D1153C" w:rsidRPr="00E31903" w:rsidRDefault="00D1153C" w:rsidP="00D1153C">
      <w:pPr>
        <w:shd w:val="clear" w:color="auto" w:fill="FFFFFF"/>
        <w:ind w:right="-1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7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СОЦИАЛЬНАЯ ОТВЕТСТВЕННОСТЬ РАДИОЛЮБИТЕЛЯ И ОПЕРАТОРСКИЕ ПРОЦЕДУРЫ</w:t>
      </w:r>
    </w:p>
    <w:p w:rsidR="00D1153C" w:rsidRPr="00E31903" w:rsidRDefault="00D1153C" w:rsidP="00D1153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spacing w:before="254"/>
        <w:ind w:left="720" w:hanging="360"/>
        <w:rPr>
          <w:spacing w:val="-8"/>
          <w:szCs w:val="24"/>
          <w:lang w:val="en-US"/>
        </w:rPr>
      </w:pPr>
      <w:r w:rsidRPr="00E31903">
        <w:rPr>
          <w:szCs w:val="24"/>
          <w:lang w:val="ru-RU"/>
        </w:rPr>
        <w:t>Социальная ответственность радиолюбителя</w:t>
      </w:r>
    </w:p>
    <w:p w:rsidR="00D1153C" w:rsidRPr="00E31903" w:rsidRDefault="00D1153C" w:rsidP="00D1153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720" w:hanging="360"/>
        <w:rPr>
          <w:b/>
          <w:spacing w:val="-8"/>
          <w:szCs w:val="24"/>
          <w:lang w:val="ru-RU"/>
        </w:rPr>
      </w:pPr>
      <w:r w:rsidRPr="00E31903">
        <w:rPr>
          <w:szCs w:val="24"/>
          <w:lang w:val="ru-RU"/>
        </w:rPr>
        <w:t>Порядок допуска к эксплуатации любительской радиостанции</w:t>
      </w:r>
    </w:p>
    <w:p w:rsidR="00D1153C" w:rsidRPr="00E31903" w:rsidRDefault="00D1153C" w:rsidP="00D1153C">
      <w:pPr>
        <w:shd w:val="clear" w:color="auto" w:fill="FFFFFF"/>
        <w:spacing w:line="360" w:lineRule="auto"/>
        <w:ind w:left="6" w:firstLine="714"/>
        <w:jc w:val="center"/>
        <w:rPr>
          <w:b/>
          <w:bCs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left="6" w:firstLine="714"/>
        <w:jc w:val="center"/>
        <w:rPr>
          <w:b/>
          <w:bCs/>
          <w:spacing w:val="-1"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C</w:t>
      </w:r>
      <w:r w:rsidRPr="00E31903">
        <w:rPr>
          <w:b/>
          <w:bCs/>
          <w:szCs w:val="24"/>
          <w:lang w:val="ru-RU"/>
        </w:rPr>
        <w:t xml:space="preserve"> – НАЦИОНАЛЬНЫЕ И МЕЖДУНАРОДНЫЕ Н</w:t>
      </w:r>
      <w:r w:rsidRPr="00E31903">
        <w:rPr>
          <w:b/>
          <w:szCs w:val="24"/>
          <w:lang w:val="ru-RU"/>
        </w:rPr>
        <w:t>ОРМЫ, ОТНОСЯЩИЕСЯ К ЛЮБИТЕЛЬСКОЙ СЛУЖБЕ</w:t>
      </w:r>
      <w:r w:rsidRPr="00E31903">
        <w:rPr>
          <w:b/>
          <w:bCs/>
          <w:spacing w:val="-1"/>
          <w:szCs w:val="24"/>
          <w:lang w:val="ru-RU"/>
        </w:rPr>
        <w:t xml:space="preserve"> </w:t>
      </w:r>
    </w:p>
    <w:p w:rsidR="00D1153C" w:rsidRPr="00E31903" w:rsidRDefault="00D1153C" w:rsidP="00D1153C">
      <w:pPr>
        <w:shd w:val="clear" w:color="auto" w:fill="FFFFFF"/>
        <w:ind w:left="6" w:firstLine="714"/>
        <w:jc w:val="center"/>
        <w:rPr>
          <w:b/>
          <w:bCs/>
          <w:spacing w:val="-1"/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ind w:left="6" w:firstLine="714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1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РЕГЛАМЕНТ РАДИОСВЯЗИ МСЭ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Определение Любительской и Любительской спутниковой службы 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Определение Любительской Станции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Статья 25 Регламента радиосвязи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Статус Любительской службы</w:t>
      </w:r>
    </w:p>
    <w:p w:rsidR="00D1153C" w:rsidRPr="00E31903" w:rsidRDefault="00D1153C" w:rsidP="00D1153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right="-9" w:hanging="360"/>
        <w:rPr>
          <w:szCs w:val="24"/>
          <w:lang w:val="ru-RU"/>
        </w:rPr>
      </w:pPr>
      <w:r w:rsidRPr="00E31903">
        <w:rPr>
          <w:szCs w:val="24"/>
          <w:lang w:val="ru-RU"/>
        </w:rPr>
        <w:lastRenderedPageBreak/>
        <w:t>Районы МСЭ</w:t>
      </w:r>
    </w:p>
    <w:p w:rsidR="00D1153C" w:rsidRDefault="00D1153C" w:rsidP="00D115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bCs/>
          <w:spacing w:val="-1"/>
          <w:szCs w:val="24"/>
          <w:lang w:val="ru-RU"/>
        </w:rPr>
      </w:pPr>
    </w:p>
    <w:p w:rsidR="00D1153C" w:rsidRDefault="00D1153C" w:rsidP="00D115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bCs/>
          <w:spacing w:val="-1"/>
          <w:szCs w:val="24"/>
          <w:lang w:val="ru-RU"/>
        </w:rPr>
      </w:pPr>
    </w:p>
    <w:p w:rsidR="00D1153C" w:rsidRPr="00E31903" w:rsidRDefault="00D1153C" w:rsidP="00D115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2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НОРМЫ CEPT</w:t>
      </w:r>
    </w:p>
    <w:p w:rsidR="00D1153C" w:rsidRPr="00E31903" w:rsidRDefault="00D1153C" w:rsidP="00D1153C">
      <w:pPr>
        <w:numPr>
          <w:ilvl w:val="0"/>
          <w:numId w:val="5"/>
        </w:numPr>
        <w:shd w:val="clear" w:color="auto" w:fill="FFFFFF"/>
        <w:suppressAutoHyphens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Рекомендация </w:t>
      </w:r>
      <w:r w:rsidRPr="00E31903">
        <w:rPr>
          <w:spacing w:val="-1"/>
          <w:szCs w:val="24"/>
          <w:lang w:val="ru-RU"/>
        </w:rPr>
        <w:t>T/R 61-01</w:t>
      </w:r>
    </w:p>
    <w:p w:rsidR="00D1153C" w:rsidRPr="00E31903" w:rsidRDefault="00D1153C" w:rsidP="00D1153C">
      <w:pPr>
        <w:numPr>
          <w:ilvl w:val="0"/>
          <w:numId w:val="5"/>
        </w:numPr>
        <w:shd w:val="clear" w:color="auto" w:fill="FFFFFF"/>
        <w:suppressAutoHyphens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Рекомендация T/R 61-02</w:t>
      </w:r>
    </w:p>
    <w:p w:rsidR="00D1153C" w:rsidRPr="00E31903" w:rsidRDefault="00D1153C" w:rsidP="00D1153C">
      <w:pPr>
        <w:numPr>
          <w:ilvl w:val="0"/>
          <w:numId w:val="5"/>
        </w:numPr>
        <w:shd w:val="clear" w:color="auto" w:fill="FFFFFF"/>
        <w:suppressAutoHyphens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временное использование любительских станций в странах CEPT</w:t>
      </w:r>
    </w:p>
    <w:p w:rsidR="00D1153C" w:rsidRPr="00E31903" w:rsidRDefault="00D1153C" w:rsidP="00D1153C">
      <w:pPr>
        <w:numPr>
          <w:ilvl w:val="0"/>
          <w:numId w:val="5"/>
        </w:numPr>
        <w:shd w:val="clear" w:color="auto" w:fill="FFFFFF"/>
        <w:suppressAutoHyphens w:val="0"/>
        <w:ind w:left="1146" w:hanging="360"/>
        <w:rPr>
          <w:szCs w:val="24"/>
          <w:lang w:val="en-US"/>
        </w:rPr>
      </w:pPr>
      <w:r w:rsidRPr="00E31903">
        <w:rPr>
          <w:szCs w:val="24"/>
          <w:lang w:val="ru-RU"/>
        </w:rPr>
        <w:t>Временное использование любительских станций в странах не членах СЕРТ, которые приняли рекомендацию T/R 61-01</w:t>
      </w:r>
    </w:p>
    <w:p w:rsidR="00D1153C" w:rsidRPr="00E31903" w:rsidRDefault="00D1153C" w:rsidP="00D1153C">
      <w:pPr>
        <w:shd w:val="clear" w:color="auto" w:fill="FFFFFF"/>
        <w:ind w:left="14"/>
        <w:rPr>
          <w:szCs w:val="24"/>
          <w:lang w:val="ru-RU"/>
        </w:rPr>
      </w:pPr>
    </w:p>
    <w:p w:rsidR="00D1153C" w:rsidRPr="00E31903" w:rsidRDefault="00D1153C" w:rsidP="00D1153C">
      <w:pPr>
        <w:shd w:val="clear" w:color="auto" w:fill="FFFFFF"/>
        <w:tabs>
          <w:tab w:val="left" w:pos="10206"/>
        </w:tabs>
        <w:ind w:right="-9"/>
        <w:jc w:val="center"/>
        <w:rPr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3</w:t>
      </w:r>
      <w:r w:rsidRPr="00E31903">
        <w:rPr>
          <w:b/>
          <w:bCs/>
          <w:szCs w:val="24"/>
          <w:lang w:val="ru-RU"/>
        </w:rPr>
        <w:br/>
      </w:r>
    </w:p>
    <w:p w:rsidR="00D1153C" w:rsidRPr="00E31903" w:rsidRDefault="00D1153C" w:rsidP="00D1153C">
      <w:pPr>
        <w:shd w:val="clear" w:color="auto" w:fill="FFFFFF"/>
        <w:tabs>
          <w:tab w:val="left" w:pos="10206"/>
        </w:tabs>
        <w:ind w:right="-9"/>
        <w:jc w:val="center"/>
        <w:rPr>
          <w:b/>
          <w:bCs/>
          <w:spacing w:val="-2"/>
          <w:szCs w:val="24"/>
          <w:lang w:val="ru-RU"/>
        </w:rPr>
      </w:pPr>
      <w:r w:rsidRPr="00E31903">
        <w:rPr>
          <w:b/>
          <w:szCs w:val="24"/>
          <w:lang w:val="ru-RU"/>
        </w:rPr>
        <w:t>ПОЛОЖЕНИЯ НАЦИОНАЛЬНЫХ ЗАКОНОВ, РЕГЛАМЕНТА И ЛИЦЕНЗИЙ</w:t>
      </w:r>
    </w:p>
    <w:p w:rsidR="00D1153C" w:rsidRPr="00E31903" w:rsidRDefault="00D1153C" w:rsidP="00D1153C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uppressAutoHyphens w:val="0"/>
        <w:ind w:hanging="1309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Национальные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законы</w:t>
      </w:r>
      <w:proofErr w:type="spellEnd"/>
    </w:p>
    <w:p w:rsidR="00D1153C" w:rsidRPr="00E31903" w:rsidRDefault="00D1153C" w:rsidP="00D1153C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uppressAutoHyphens w:val="0"/>
        <w:ind w:hanging="1309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Положения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Регламента</w:t>
      </w:r>
      <w:proofErr w:type="spellEnd"/>
      <w:r w:rsidRPr="00E31903">
        <w:rPr>
          <w:szCs w:val="24"/>
          <w:lang w:eastAsia="ro-RO"/>
        </w:rPr>
        <w:t xml:space="preserve"> и </w:t>
      </w:r>
      <w:proofErr w:type="spellStart"/>
      <w:r w:rsidRPr="00E31903">
        <w:rPr>
          <w:szCs w:val="24"/>
          <w:lang w:eastAsia="ro-RO"/>
        </w:rPr>
        <w:t>лицензий</w:t>
      </w:r>
      <w:proofErr w:type="spellEnd"/>
    </w:p>
    <w:p w:rsidR="00D1153C" w:rsidRPr="00E31903" w:rsidRDefault="00D1153C" w:rsidP="00D1153C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uppressAutoHyphens w:val="0"/>
        <w:ind w:hanging="130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Демонстрация знания эксплуатации аппаратного журнала</w:t>
      </w:r>
    </w:p>
    <w:p w:rsidR="00D1153C" w:rsidRPr="00E31903" w:rsidRDefault="00D1153C" w:rsidP="00D1153C">
      <w:pPr>
        <w:shd w:val="clear" w:color="auto" w:fill="FFFFFF"/>
        <w:suppressAutoHyphens w:val="0"/>
        <w:ind w:left="1134"/>
        <w:rPr>
          <w:szCs w:val="24"/>
          <w:lang w:val="ru-RU" w:eastAsia="ro-RO"/>
        </w:rPr>
      </w:pPr>
      <w:r w:rsidRPr="00E31903">
        <w:rPr>
          <w:szCs w:val="24"/>
          <w:lang w:eastAsia="ro-RO"/>
        </w:rPr>
        <w:t>a</w:t>
      </w:r>
      <w:r w:rsidRPr="00E31903">
        <w:rPr>
          <w:szCs w:val="24"/>
          <w:lang w:val="ru-RU" w:eastAsia="ro-RO"/>
        </w:rPr>
        <w:t>)</w:t>
      </w:r>
      <w:r w:rsidRPr="00E31903">
        <w:rPr>
          <w:szCs w:val="24"/>
          <w:lang w:val="ru-RU" w:eastAsia="ro-RO"/>
        </w:rPr>
        <w:tab/>
      </w:r>
      <w:proofErr w:type="gramStart"/>
      <w:r w:rsidRPr="00E31903">
        <w:rPr>
          <w:szCs w:val="24"/>
          <w:lang w:val="ru-RU" w:eastAsia="ro-RO"/>
        </w:rPr>
        <w:t>ведение</w:t>
      </w:r>
      <w:proofErr w:type="gramEnd"/>
      <w:r w:rsidRPr="00E31903">
        <w:rPr>
          <w:szCs w:val="24"/>
          <w:lang w:val="ru-RU" w:eastAsia="ro-RO"/>
        </w:rPr>
        <w:t xml:space="preserve"> аппаратного журнала</w:t>
      </w:r>
    </w:p>
    <w:p w:rsidR="00D1153C" w:rsidRPr="00E31903" w:rsidRDefault="00D1153C" w:rsidP="00D1153C">
      <w:pPr>
        <w:shd w:val="clear" w:color="auto" w:fill="FFFFFF"/>
        <w:suppressAutoHyphens w:val="0"/>
        <w:ind w:left="1134"/>
        <w:rPr>
          <w:szCs w:val="24"/>
          <w:lang w:val="ru-RU" w:eastAsia="ro-RO"/>
        </w:rPr>
      </w:pPr>
      <w:r w:rsidRPr="00E31903">
        <w:rPr>
          <w:szCs w:val="24"/>
          <w:lang w:eastAsia="ro-RO"/>
        </w:rPr>
        <w:t>b</w:t>
      </w:r>
      <w:r w:rsidRPr="00E31903">
        <w:rPr>
          <w:szCs w:val="24"/>
          <w:lang w:val="ru-RU" w:eastAsia="ro-RO"/>
        </w:rPr>
        <w:t>)</w:t>
      </w:r>
      <w:r w:rsidRPr="00E31903">
        <w:rPr>
          <w:szCs w:val="24"/>
          <w:lang w:val="ru-RU" w:eastAsia="ro-RO"/>
        </w:rPr>
        <w:tab/>
      </w:r>
      <w:proofErr w:type="gramStart"/>
      <w:r w:rsidRPr="00E31903">
        <w:rPr>
          <w:szCs w:val="24"/>
          <w:lang w:val="ru-RU" w:eastAsia="ro-RO"/>
        </w:rPr>
        <w:t>назначение</w:t>
      </w:r>
      <w:proofErr w:type="gramEnd"/>
      <w:r w:rsidRPr="00E31903">
        <w:rPr>
          <w:szCs w:val="24"/>
          <w:lang w:val="ru-RU" w:eastAsia="ro-RO"/>
        </w:rPr>
        <w:t xml:space="preserve"> аппаратного журнала</w:t>
      </w:r>
    </w:p>
    <w:p w:rsidR="00D1153C" w:rsidRPr="00E31903" w:rsidRDefault="00D1153C" w:rsidP="00D1153C">
      <w:pPr>
        <w:shd w:val="clear" w:color="auto" w:fill="FFFFFF"/>
        <w:suppressAutoHyphens w:val="0"/>
        <w:ind w:left="1134"/>
        <w:rPr>
          <w:szCs w:val="24"/>
          <w:lang w:val="ru-RU" w:eastAsia="ro-RO"/>
        </w:rPr>
      </w:pPr>
      <w:r w:rsidRPr="00E31903">
        <w:rPr>
          <w:szCs w:val="24"/>
          <w:lang w:val="en-US" w:eastAsia="ro-RO"/>
        </w:rPr>
        <w:t>c</w:t>
      </w:r>
      <w:r w:rsidRPr="00E31903">
        <w:rPr>
          <w:szCs w:val="24"/>
          <w:lang w:val="ru-RU" w:eastAsia="ro-RO"/>
        </w:rPr>
        <w:t>)</w:t>
      </w:r>
      <w:r w:rsidRPr="00E31903">
        <w:rPr>
          <w:szCs w:val="24"/>
          <w:lang w:val="ru-RU" w:eastAsia="ro-RO"/>
        </w:rPr>
        <w:tab/>
      </w:r>
      <w:proofErr w:type="gramStart"/>
      <w:r w:rsidRPr="00E31903">
        <w:rPr>
          <w:szCs w:val="24"/>
          <w:lang w:val="ru-RU" w:eastAsia="ro-RO"/>
        </w:rPr>
        <w:t>записываемые</w:t>
      </w:r>
      <w:proofErr w:type="gramEnd"/>
      <w:r w:rsidRPr="00E31903">
        <w:rPr>
          <w:szCs w:val="24"/>
          <w:lang w:val="ru-RU" w:eastAsia="ro-RO"/>
        </w:rPr>
        <w:t xml:space="preserve"> данные в аппаратный журнал</w:t>
      </w:r>
    </w:p>
    <w:p w:rsidR="00D1153C" w:rsidRPr="00D1153C" w:rsidRDefault="00D1153C">
      <w:pPr>
        <w:rPr>
          <w:lang w:val="ru-RU"/>
        </w:rPr>
      </w:pPr>
      <w:bookmarkStart w:id="0" w:name="_GoBack"/>
      <w:bookmarkEnd w:id="0"/>
    </w:p>
    <w:sectPr w:rsidR="00D1153C" w:rsidRPr="00D11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092ADE"/>
    <w:multiLevelType w:val="multilevel"/>
    <w:tmpl w:val="7CA8A7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B0F0B"/>
    <w:multiLevelType w:val="hybridMultilevel"/>
    <w:tmpl w:val="79D69F9C"/>
    <w:lvl w:ilvl="0" w:tplc="391440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20D51"/>
    <w:multiLevelType w:val="hybridMultilevel"/>
    <w:tmpl w:val="4164F79C"/>
    <w:lvl w:ilvl="0" w:tplc="39144022">
      <w:start w:val="2"/>
      <w:numFmt w:val="bullet"/>
      <w:lvlText w:val="-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890" w:hanging="360"/>
      </w:pPr>
    </w:lvl>
    <w:lvl w:ilvl="2" w:tplc="0418001B" w:tentative="1">
      <w:start w:val="1"/>
      <w:numFmt w:val="lowerRoman"/>
      <w:lvlText w:val="%3."/>
      <w:lvlJc w:val="right"/>
      <w:pPr>
        <w:ind w:left="3610" w:hanging="180"/>
      </w:pPr>
    </w:lvl>
    <w:lvl w:ilvl="3" w:tplc="0418000F" w:tentative="1">
      <w:start w:val="1"/>
      <w:numFmt w:val="decimal"/>
      <w:lvlText w:val="%4."/>
      <w:lvlJc w:val="left"/>
      <w:pPr>
        <w:ind w:left="4330" w:hanging="360"/>
      </w:pPr>
    </w:lvl>
    <w:lvl w:ilvl="4" w:tplc="04180019" w:tentative="1">
      <w:start w:val="1"/>
      <w:numFmt w:val="lowerLetter"/>
      <w:lvlText w:val="%5."/>
      <w:lvlJc w:val="left"/>
      <w:pPr>
        <w:ind w:left="5050" w:hanging="360"/>
      </w:pPr>
    </w:lvl>
    <w:lvl w:ilvl="5" w:tplc="0418001B" w:tentative="1">
      <w:start w:val="1"/>
      <w:numFmt w:val="lowerRoman"/>
      <w:lvlText w:val="%6."/>
      <w:lvlJc w:val="right"/>
      <w:pPr>
        <w:ind w:left="5770" w:hanging="180"/>
      </w:pPr>
    </w:lvl>
    <w:lvl w:ilvl="6" w:tplc="0418000F" w:tentative="1">
      <w:start w:val="1"/>
      <w:numFmt w:val="decimal"/>
      <w:lvlText w:val="%7."/>
      <w:lvlJc w:val="left"/>
      <w:pPr>
        <w:ind w:left="6490" w:hanging="360"/>
      </w:pPr>
    </w:lvl>
    <w:lvl w:ilvl="7" w:tplc="04180019" w:tentative="1">
      <w:start w:val="1"/>
      <w:numFmt w:val="lowerLetter"/>
      <w:lvlText w:val="%8."/>
      <w:lvlJc w:val="left"/>
      <w:pPr>
        <w:ind w:left="7210" w:hanging="360"/>
      </w:pPr>
    </w:lvl>
    <w:lvl w:ilvl="8" w:tplc="041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>
    <w:nsid w:val="67E50B90"/>
    <w:multiLevelType w:val="singleLevel"/>
    <w:tmpl w:val="047C815A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C"/>
    <w:rsid w:val="00D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D1153C"/>
    <w:pPr>
      <w:keepNext/>
      <w:jc w:val="center"/>
      <w:outlineLvl w:val="0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1153C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53C"/>
    <w:rPr>
      <w:rFonts w:ascii="Times New Roman" w:eastAsia="Times New Roman" w:hAnsi="Times New Roman" w:cs="Times New Roman"/>
      <w:i/>
      <w:sz w:val="24"/>
      <w:szCs w:val="20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D1153C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hps">
    <w:name w:val="hps"/>
    <w:basedOn w:val="DefaultParagraphFont"/>
    <w:rsid w:val="00D1153C"/>
  </w:style>
  <w:style w:type="paragraph" w:styleId="BodyText">
    <w:name w:val="Body Text"/>
    <w:basedOn w:val="Normal"/>
    <w:link w:val="BodyTextChar"/>
    <w:rsid w:val="00D1153C"/>
    <w:rPr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D1153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PlainText">
    <w:name w:val="Plain Text"/>
    <w:basedOn w:val="Normal"/>
    <w:link w:val="PlainTextChar"/>
    <w:uiPriority w:val="99"/>
    <w:rsid w:val="00D1153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1153C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D1153C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D1153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D1153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D1153C"/>
    <w:pPr>
      <w:keepNext/>
      <w:jc w:val="center"/>
      <w:outlineLvl w:val="0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1153C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53C"/>
    <w:rPr>
      <w:rFonts w:ascii="Times New Roman" w:eastAsia="Times New Roman" w:hAnsi="Times New Roman" w:cs="Times New Roman"/>
      <w:i/>
      <w:sz w:val="24"/>
      <w:szCs w:val="20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D1153C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hps">
    <w:name w:val="hps"/>
    <w:basedOn w:val="DefaultParagraphFont"/>
    <w:rsid w:val="00D1153C"/>
  </w:style>
  <w:style w:type="paragraph" w:styleId="BodyText">
    <w:name w:val="Body Text"/>
    <w:basedOn w:val="Normal"/>
    <w:link w:val="BodyTextChar"/>
    <w:rsid w:val="00D1153C"/>
    <w:rPr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D1153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PlainText">
    <w:name w:val="Plain Text"/>
    <w:basedOn w:val="Normal"/>
    <w:link w:val="PlainTextChar"/>
    <w:uiPriority w:val="99"/>
    <w:rsid w:val="00D1153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1153C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D1153C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D1153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D1153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2951</Words>
  <Characters>16826</Characters>
  <Application>Microsoft Office Word</Application>
  <DocSecurity>0</DocSecurity>
  <Lines>140</Lines>
  <Paragraphs>39</Paragraphs>
  <ScaleCrop>false</ScaleCrop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2018-07-17T12:57:00Z</dcterms:created>
  <dcterms:modified xsi:type="dcterms:W3CDTF">2018-07-17T12:57:00Z</dcterms:modified>
</cp:coreProperties>
</file>